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36" w:rsidRDefault="00F71436" w:rsidP="00F71436">
      <w:pPr>
        <w:jc w:val="right"/>
        <w:rPr>
          <w:rFonts w:ascii="Times New Roman" w:hAnsi="Times New Roman" w:cs="Times New Roman"/>
        </w:rPr>
      </w:pPr>
      <w:r w:rsidRPr="00C11A8D">
        <w:rPr>
          <w:rFonts w:ascii="Times New Roman" w:hAnsi="Times New Roman" w:cs="Times New Roman"/>
        </w:rPr>
        <w:t>Утверждаю</w:t>
      </w:r>
    </w:p>
    <w:p w:rsidR="00F71436" w:rsidRDefault="00F71436" w:rsidP="00F7143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№190/4</w:t>
      </w:r>
    </w:p>
    <w:p w:rsidR="00F71436" w:rsidRDefault="00F71436" w:rsidP="00F7143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от 01.09.2011г.</w:t>
      </w:r>
      <w:r w:rsidRPr="00C11A8D">
        <w:rPr>
          <w:rFonts w:ascii="Times New Roman" w:hAnsi="Times New Roman" w:cs="Times New Roman"/>
        </w:rPr>
        <w:tab/>
      </w:r>
    </w:p>
    <w:p w:rsidR="00F71436" w:rsidRPr="00C11A8D" w:rsidRDefault="00F71436" w:rsidP="00F7143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</w:t>
      </w:r>
    </w:p>
    <w:p w:rsidR="00F71436" w:rsidRPr="00C11A8D" w:rsidRDefault="00F71436" w:rsidP="00F7143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___</w:t>
      </w:r>
      <w:r w:rsidRPr="00C11A8D">
        <w:rPr>
          <w:rFonts w:ascii="Times New Roman" w:hAnsi="Times New Roman" w:cs="Times New Roman"/>
        </w:rPr>
        <w:t xml:space="preserve"> О.М. Жукова</w:t>
      </w:r>
      <w:r w:rsidRPr="00C11A8D">
        <w:rPr>
          <w:rFonts w:ascii="Times New Roman" w:hAnsi="Times New Roman" w:cs="Times New Roman"/>
        </w:rPr>
        <w:tab/>
      </w:r>
    </w:p>
    <w:p w:rsidR="00F71436" w:rsidRDefault="00F71436" w:rsidP="00F71436">
      <w:pPr>
        <w:jc w:val="right"/>
        <w:rPr>
          <w:rFonts w:ascii="Times New Roman" w:hAnsi="Times New Roman" w:cs="Times New Roman"/>
        </w:rPr>
      </w:pPr>
      <w:r w:rsidRPr="00C11A8D">
        <w:rPr>
          <w:rFonts w:ascii="Times New Roman" w:hAnsi="Times New Roman" w:cs="Times New Roman"/>
        </w:rPr>
        <w:t xml:space="preserve">Принято на заседании педагогического совета. </w:t>
      </w:r>
    </w:p>
    <w:p w:rsidR="00F71436" w:rsidRPr="00C307E8" w:rsidRDefault="00F71436" w:rsidP="00F71436">
      <w:pPr>
        <w:jc w:val="right"/>
        <w:rPr>
          <w:rFonts w:ascii="Times New Roman" w:hAnsi="Times New Roman" w:cs="Times New Roman"/>
        </w:rPr>
      </w:pPr>
      <w:r w:rsidRPr="00C11A8D">
        <w:rPr>
          <w:rFonts w:ascii="Times New Roman" w:hAnsi="Times New Roman" w:cs="Times New Roman"/>
        </w:rPr>
        <w:t>Протокол №1 от 26.08.2011г</w:t>
      </w:r>
    </w:p>
    <w:p w:rsidR="00F71436" w:rsidRPr="00F71436" w:rsidRDefault="00F71436" w:rsidP="00F71436">
      <w:pPr>
        <w:shd w:val="clear" w:color="auto" w:fill="FFFFFF"/>
        <w:spacing w:before="590"/>
        <w:ind w:right="-1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Положение</w:t>
      </w:r>
    </w:p>
    <w:p w:rsidR="00F71436" w:rsidRDefault="00F71436" w:rsidP="00B13AE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AE6" w:rsidRDefault="00F71436" w:rsidP="00F7143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EB54DF">
        <w:rPr>
          <w:rFonts w:ascii="Times New Roman" w:hAnsi="Times New Roman" w:cs="Times New Roman"/>
          <w:b/>
          <w:sz w:val="24"/>
          <w:szCs w:val="24"/>
        </w:rPr>
        <w:t xml:space="preserve">проведении </w:t>
      </w:r>
      <w:r>
        <w:rPr>
          <w:rFonts w:ascii="Times New Roman" w:hAnsi="Times New Roman" w:cs="Times New Roman"/>
          <w:b/>
          <w:sz w:val="24"/>
          <w:szCs w:val="24"/>
        </w:rPr>
        <w:t>государственной  (итоговой) аттестации выпускников</w:t>
      </w:r>
      <w:r w:rsidR="00B13AE6" w:rsidRPr="00B13AE6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EB54DF" w:rsidRDefault="00EB54DF" w:rsidP="00F7143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1436" w:rsidRPr="00F71436" w:rsidRDefault="00F71436" w:rsidP="00F7143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71436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F71436">
        <w:rPr>
          <w:rFonts w:ascii="Times New Roman" w:hAnsi="Times New Roman" w:cs="Times New Roman"/>
          <w:sz w:val="24"/>
          <w:szCs w:val="24"/>
        </w:rPr>
        <w:t xml:space="preserve">1.1. </w:t>
      </w:r>
      <w:r w:rsidRPr="007F009C">
        <w:rPr>
          <w:rFonts w:ascii="Times New Roman" w:hAnsi="Times New Roman" w:cs="Times New Roman"/>
          <w:sz w:val="24"/>
          <w:szCs w:val="24"/>
        </w:rPr>
        <w:t>Государственная (итоговая) аттестация выпускников 9 класса общеобразовательных учреждений Российской Федерации, независимо от формы получения образования, после освоения ими общеобразовательных программ основного общего образования является обязательной.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1.2. Итоговая аттестация является средством диагностики успешности освоения учащимися программ основного общего образования.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 xml:space="preserve">1.3. Настоящее Положение разработано в соответствии с Законом РФ «Об образовании», Положением «О государственной (итоговой) аттестации выпускников 9-х и 11-х классов общеобразовательных учреждений Российской Федерации», Уставом школы, </w:t>
      </w:r>
      <w:r w:rsidR="00BA28B0">
        <w:rPr>
          <w:rFonts w:ascii="Times New Roman" w:hAnsi="Times New Roman" w:cs="Times New Roman"/>
          <w:sz w:val="24"/>
          <w:szCs w:val="24"/>
        </w:rPr>
        <w:t>«</w:t>
      </w:r>
      <w:r w:rsidRPr="007F009C">
        <w:rPr>
          <w:rFonts w:ascii="Times New Roman" w:hAnsi="Times New Roman" w:cs="Times New Roman"/>
          <w:sz w:val="24"/>
          <w:szCs w:val="24"/>
        </w:rPr>
        <w:t>Положением о порядке проведения государственной (итоговой) аттестации выпускников 9-х классов общеобразовательных учреждений в Ленинградской области</w:t>
      </w:r>
      <w:r w:rsidR="00BA28B0">
        <w:rPr>
          <w:rFonts w:ascii="Times New Roman" w:hAnsi="Times New Roman" w:cs="Times New Roman"/>
          <w:sz w:val="24"/>
          <w:szCs w:val="24"/>
        </w:rPr>
        <w:t>»</w:t>
      </w:r>
      <w:r w:rsidRPr="007F009C">
        <w:rPr>
          <w:rFonts w:ascii="Times New Roman" w:hAnsi="Times New Roman" w:cs="Times New Roman"/>
          <w:sz w:val="24"/>
          <w:szCs w:val="24"/>
        </w:rPr>
        <w:t>.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1.4. Положение «Об итоговой аттестации учащихся» утверждается Педагогическим советом школы.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1.5. Не менее чем за месяц до начала итоговой аттестации заместитель директора по учебно-воспитательной работе обязан ознакомить учащихся 9 класса, их родителей (законных представителей) с настоящим Положением.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 </w:t>
      </w:r>
    </w:p>
    <w:p w:rsidR="00F71436" w:rsidRPr="007F009C" w:rsidRDefault="00F71436" w:rsidP="00F7143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b/>
          <w:bCs/>
          <w:sz w:val="24"/>
          <w:szCs w:val="24"/>
        </w:rPr>
        <w:t>2. ОРГАНИЗАЦИЯ ИТОГОВОЙ АТТЕСТАЦИИ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 xml:space="preserve">2.1. Итоговая аттестация выпускников 9 класса проводится по завершении учебного года в традиционной форме. 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lastRenderedPageBreak/>
        <w:t>2.2. К итоговой аттестации допускаются учащиеся 9 класса, освоившие общеобразовательную программу основного общего образования не ниже уровня требований государственных образовательных стандартов, а так же учащиеся, имеющие неудовлетворительную годовую отметку по одному предмету с обязательной сдачей экзамена по этому предмету. Допуск к итоговой аттестации учащихся оформляется протоколом педсовета, на основании которого издается приказ по школе.</w:t>
      </w:r>
    </w:p>
    <w:p w:rsidR="00E31B95" w:rsidRPr="007F009C" w:rsidRDefault="00061E42" w:rsidP="00061E42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2.3. Для выпускников IХ классов, обучавшихся по состоянию здоровья на дому, в оздоровительных образовательных учреждениях санаторного типа для детей, нуждающихся в длительном лечении, находившихся в лечебно-профилактических учреждениях более 4 месяцев, и детей-инвалидов государственная (итоговая) аттестация проводится в обстановке, исключающей влияние негативных факторов на состояние их здоровья, и в условиях, отвечающих физиологическим особенностям и состоянию здоровья выпускников. Государственная (итоговая) аттестация для указанных   выпускников может проводиться досрочно, но не ранее 1 мая. При необходимости письменные экзамены могут быть заменены на устные, а количество сдаваемых экзаменов сокращено до двух письменных по согласованию: с Комитетом общего и профессионального образования.</w:t>
      </w:r>
    </w:p>
    <w:p w:rsidR="00E31B95" w:rsidRPr="007F009C" w:rsidRDefault="00E31B95" w:rsidP="00E31B95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2.3. Итоговая аттестация выпускников 9 класса предусматривает проведение не менее четырех экзаменов, два из которых (письменные экзамены по русскому языку и математике) установлены Министерством образования и науки Российской Федерации, остальные выбираются выпускниками общеобразовательных классов из предметов, изучавших в девятом классе. Для проведения государственной (итоговой) аттестации выпускников IX классов выбор текстов письменных экзаменационных работ по русскому языку и алгебре осуществляется Комитетом общего и профессионального образования. Государственные органы управления образованием субъектов Российской Федерации обеспечивают общеобразовательные учреждения выбранными текстами письменных экзаменационных работ для проведения государственной (итоговой) аттестации выпускников IX классов, а также текстами письменных экзаменационных работ для классов компенсирующего обучения.</w:t>
      </w:r>
    </w:p>
    <w:p w:rsidR="00E31B95" w:rsidRPr="007F009C" w:rsidRDefault="00E31B95" w:rsidP="00E31B95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2.4.  Экзаменационный материал для проведения экзаменов по выбору в традиционной форме составляется учителями с учетом примерных вопросов для проведения итоговой аттестации выпускников 9-х классов, разработанных Министерством образования и науки Российской Федерации, и содержания учебных программ. Он рассматривается методическим объединением  и сдается для утверждения директору школы не позднее, чем за две недели до начала итоговой аттестации.</w:t>
      </w:r>
    </w:p>
    <w:p w:rsidR="00061E42" w:rsidRPr="007F009C" w:rsidRDefault="00E31B95" w:rsidP="00E31B95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2.5.</w:t>
      </w:r>
      <w:r w:rsidR="00061E42" w:rsidRPr="007F009C">
        <w:rPr>
          <w:rFonts w:ascii="Times New Roman" w:hAnsi="Times New Roman" w:cs="Times New Roman"/>
          <w:sz w:val="24"/>
          <w:szCs w:val="24"/>
        </w:rPr>
        <w:t>Сроки пров</w:t>
      </w:r>
      <w:r w:rsidR="00DF5960" w:rsidRPr="007F009C">
        <w:rPr>
          <w:rFonts w:ascii="Times New Roman" w:hAnsi="Times New Roman" w:cs="Times New Roman"/>
          <w:sz w:val="24"/>
          <w:szCs w:val="24"/>
        </w:rPr>
        <w:t>едения письменных экзаменов в 9</w:t>
      </w:r>
      <w:r w:rsidR="00061E42" w:rsidRPr="007F009C">
        <w:rPr>
          <w:rFonts w:ascii="Times New Roman" w:hAnsi="Times New Roman" w:cs="Times New Roman"/>
          <w:sz w:val="24"/>
          <w:szCs w:val="24"/>
        </w:rPr>
        <w:t xml:space="preserve"> классах общеобразовательного учреждения устанавливает Комитет общего и профессионального образования. </w:t>
      </w:r>
    </w:p>
    <w:p w:rsidR="00061E42" w:rsidRPr="007F009C" w:rsidRDefault="00DF5960" w:rsidP="00DF5960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2.6.</w:t>
      </w:r>
      <w:r w:rsidR="00061E42" w:rsidRPr="007F009C">
        <w:rPr>
          <w:rFonts w:ascii="Times New Roman" w:hAnsi="Times New Roman" w:cs="Times New Roman"/>
          <w:sz w:val="24"/>
          <w:szCs w:val="24"/>
        </w:rPr>
        <w:t>При проведении государственной (итоговой) аттестации выпускников общеобразоват</w:t>
      </w:r>
      <w:r w:rsidRPr="007F009C">
        <w:rPr>
          <w:rFonts w:ascii="Times New Roman" w:hAnsi="Times New Roman" w:cs="Times New Roman"/>
          <w:sz w:val="24"/>
          <w:szCs w:val="24"/>
        </w:rPr>
        <w:t xml:space="preserve">ельного учреждения </w:t>
      </w:r>
      <w:r w:rsidR="00061E42" w:rsidRPr="007F009C">
        <w:rPr>
          <w:rFonts w:ascii="Times New Roman" w:hAnsi="Times New Roman" w:cs="Times New Roman"/>
          <w:sz w:val="24"/>
          <w:szCs w:val="24"/>
        </w:rPr>
        <w:t>пакеты с экзаменационными материалами вскрываются председателем экзаменационной комиссии:</w:t>
      </w:r>
    </w:p>
    <w:p w:rsidR="00061E42" w:rsidRPr="007F009C" w:rsidRDefault="00061E42" w:rsidP="00061E42">
      <w:pPr>
        <w:pStyle w:val="a4"/>
        <w:numPr>
          <w:ilvl w:val="0"/>
          <w:numId w:val="3"/>
        </w:numPr>
        <w:ind w:left="1418" w:hanging="207"/>
        <w:rPr>
          <w:rFonts w:cs="Times New Roman"/>
          <w:sz w:val="24"/>
          <w:szCs w:val="24"/>
          <w:lang w:val="ru-RU"/>
        </w:rPr>
      </w:pPr>
      <w:r w:rsidRPr="007F009C">
        <w:rPr>
          <w:rFonts w:cs="Times New Roman"/>
          <w:sz w:val="24"/>
          <w:szCs w:val="24"/>
          <w:lang w:val="ru-RU"/>
        </w:rPr>
        <w:t xml:space="preserve">в присутствии членов экзаменационной комиссии и выпускников </w:t>
      </w:r>
      <w:r w:rsidR="00DF5960" w:rsidRPr="007F009C">
        <w:rPr>
          <w:rFonts w:cs="Times New Roman"/>
          <w:sz w:val="24"/>
          <w:szCs w:val="24"/>
          <w:lang w:val="ru-RU"/>
        </w:rPr>
        <w:t>в 9</w:t>
      </w:r>
      <w:r w:rsidRPr="007F009C">
        <w:rPr>
          <w:rFonts w:cs="Times New Roman"/>
          <w:sz w:val="24"/>
          <w:szCs w:val="24"/>
          <w:lang w:val="ru-RU"/>
        </w:rPr>
        <w:t xml:space="preserve">  классов непосредственно перед началом изложения;</w:t>
      </w:r>
    </w:p>
    <w:p w:rsidR="00061E42" w:rsidRPr="007F009C" w:rsidRDefault="00061E42" w:rsidP="00061E42">
      <w:pPr>
        <w:pStyle w:val="a4"/>
        <w:numPr>
          <w:ilvl w:val="0"/>
          <w:numId w:val="3"/>
        </w:numPr>
        <w:ind w:left="1418" w:hanging="207"/>
        <w:rPr>
          <w:rFonts w:cs="Times New Roman"/>
          <w:sz w:val="24"/>
          <w:szCs w:val="24"/>
          <w:lang w:val="ru-RU"/>
        </w:rPr>
      </w:pPr>
      <w:r w:rsidRPr="007F009C">
        <w:rPr>
          <w:rFonts w:cs="Times New Roman"/>
          <w:sz w:val="24"/>
          <w:szCs w:val="24"/>
          <w:lang w:val="ru-RU"/>
        </w:rPr>
        <w:t xml:space="preserve">в присутствии членов экзаменационной комиссии за 1 час до начала письменных экзаменов по алгебре в </w:t>
      </w:r>
      <w:r w:rsidR="00DF5960" w:rsidRPr="007F009C">
        <w:rPr>
          <w:rFonts w:cs="Times New Roman"/>
          <w:sz w:val="24"/>
          <w:szCs w:val="24"/>
          <w:lang w:val="ru-RU"/>
        </w:rPr>
        <w:t xml:space="preserve"> 9 </w:t>
      </w:r>
      <w:r w:rsidRPr="007F009C">
        <w:rPr>
          <w:rFonts w:cs="Times New Roman"/>
          <w:sz w:val="24"/>
          <w:szCs w:val="24"/>
          <w:lang w:val="ru-RU"/>
        </w:rPr>
        <w:t>классах.</w:t>
      </w:r>
    </w:p>
    <w:p w:rsidR="007F009C" w:rsidRPr="007F009C" w:rsidRDefault="00DF5960" w:rsidP="00DF5960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2.7.</w:t>
      </w:r>
      <w:r w:rsidR="00061E42" w:rsidRPr="007F009C">
        <w:rPr>
          <w:rFonts w:ascii="Times New Roman" w:hAnsi="Times New Roman" w:cs="Times New Roman"/>
          <w:sz w:val="24"/>
          <w:szCs w:val="24"/>
        </w:rPr>
        <w:t>Письменные экзамены проводятся с 9</w:t>
      </w:r>
      <w:r w:rsidRPr="007F009C">
        <w:rPr>
          <w:rFonts w:ascii="Times New Roman" w:hAnsi="Times New Roman" w:cs="Times New Roman"/>
          <w:sz w:val="24"/>
          <w:szCs w:val="24"/>
        </w:rPr>
        <w:t xml:space="preserve"> часов по местному времени. В 9</w:t>
      </w:r>
      <w:r w:rsidR="00061E42" w:rsidRPr="007F009C">
        <w:rPr>
          <w:rFonts w:ascii="Times New Roman" w:hAnsi="Times New Roman" w:cs="Times New Roman"/>
          <w:sz w:val="24"/>
          <w:szCs w:val="24"/>
        </w:rPr>
        <w:t xml:space="preserve"> классах на письменные экзамены по русскому языку и алгебре отвод</w:t>
      </w:r>
      <w:r w:rsidRPr="007F009C">
        <w:rPr>
          <w:rFonts w:ascii="Times New Roman" w:hAnsi="Times New Roman" w:cs="Times New Roman"/>
          <w:sz w:val="24"/>
          <w:szCs w:val="24"/>
        </w:rPr>
        <w:t>ится 4 астрономических часа</w:t>
      </w:r>
      <w:r w:rsidR="00061E42" w:rsidRPr="007F009C">
        <w:rPr>
          <w:rFonts w:ascii="Times New Roman" w:hAnsi="Times New Roman" w:cs="Times New Roman"/>
          <w:sz w:val="24"/>
          <w:szCs w:val="24"/>
        </w:rPr>
        <w:t>.</w:t>
      </w:r>
    </w:p>
    <w:p w:rsidR="00061E42" w:rsidRPr="007F009C" w:rsidRDefault="00DF5960" w:rsidP="00DF5960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2.8.</w:t>
      </w:r>
      <w:r w:rsidR="00061E42" w:rsidRPr="007F009C">
        <w:rPr>
          <w:rFonts w:ascii="Times New Roman" w:hAnsi="Times New Roman" w:cs="Times New Roman"/>
          <w:sz w:val="24"/>
          <w:szCs w:val="24"/>
        </w:rPr>
        <w:t>Письменные экзаменационные работы оцениваются по пятибалльной системе.</w:t>
      </w:r>
    </w:p>
    <w:p w:rsidR="00061E42" w:rsidRPr="007F009C" w:rsidRDefault="00DF5960" w:rsidP="00DF5960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lastRenderedPageBreak/>
        <w:t>2.9.</w:t>
      </w:r>
      <w:r w:rsidR="00061E42" w:rsidRPr="007F009C">
        <w:rPr>
          <w:rFonts w:ascii="Times New Roman" w:hAnsi="Times New Roman" w:cs="Times New Roman"/>
          <w:sz w:val="24"/>
          <w:szCs w:val="24"/>
        </w:rPr>
        <w:t>Выпускник имеет право ознакомиться со своей письменной работой, проверенной экзаменационной комиссией, и в случае несогласия с выставленной отметкой в 3-дневный срок подать апелляцию в письменной форме в конфликтную комиссию, создаваемую Комитетом общего и профессионального образования.</w:t>
      </w:r>
      <w:r w:rsidRPr="007F009C">
        <w:rPr>
          <w:rFonts w:ascii="Times New Roman" w:hAnsi="Times New Roman" w:cs="Times New Roman"/>
          <w:sz w:val="24"/>
          <w:szCs w:val="24"/>
        </w:rPr>
        <w:t xml:space="preserve"> </w:t>
      </w:r>
      <w:r w:rsidR="00061E42" w:rsidRPr="007F009C">
        <w:rPr>
          <w:rFonts w:ascii="Times New Roman" w:hAnsi="Times New Roman" w:cs="Times New Roman"/>
          <w:sz w:val="24"/>
          <w:szCs w:val="24"/>
        </w:rPr>
        <w:t xml:space="preserve">Сроки и порядок ознакомления с проверенной письменной работой, а также сроки и порядок работы конфликтной комиссии, ее состав и полномочия устанавливаются Комитетом общего и профессионального образования. </w:t>
      </w:r>
    </w:p>
    <w:p w:rsidR="00061E42" w:rsidRPr="007F009C" w:rsidRDefault="00DF5960" w:rsidP="00DF5960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2.10.Выпускники 9</w:t>
      </w:r>
      <w:r w:rsidR="00061E42" w:rsidRPr="007F009C">
        <w:rPr>
          <w:rFonts w:ascii="Times New Roman" w:hAnsi="Times New Roman" w:cs="Times New Roman"/>
          <w:sz w:val="24"/>
          <w:szCs w:val="24"/>
        </w:rPr>
        <w:t xml:space="preserve"> классов, получившие на государственной (итоговой) аттестации не более двух неудовлетворительных отметок,  допускаются к повторной государственной (итоговой) аттестации по этим предметам.</w:t>
      </w:r>
    </w:p>
    <w:p w:rsidR="00061E42" w:rsidRPr="007F009C" w:rsidRDefault="00DF5960" w:rsidP="007F009C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2.11.</w:t>
      </w:r>
      <w:r w:rsidR="00061E42" w:rsidRPr="007F009C">
        <w:rPr>
          <w:rFonts w:ascii="Times New Roman" w:hAnsi="Times New Roman" w:cs="Times New Roman"/>
          <w:sz w:val="24"/>
          <w:szCs w:val="24"/>
        </w:rPr>
        <w:t xml:space="preserve">Повторная государственная (итоговая) аттестация проводится до начала нового учебного года в сроки, устанавливаемые Комитетом общего и профессионального образования. </w:t>
      </w:r>
    </w:p>
    <w:p w:rsidR="00F71436" w:rsidRPr="007F009C" w:rsidRDefault="007F009C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2.12</w:t>
      </w:r>
      <w:r w:rsidR="00F71436" w:rsidRPr="007F009C">
        <w:rPr>
          <w:rFonts w:ascii="Times New Roman" w:hAnsi="Times New Roman" w:cs="Times New Roman"/>
          <w:sz w:val="24"/>
          <w:szCs w:val="24"/>
        </w:rPr>
        <w:t>Итоговая аттестация учащихся 9 класса проводится по утвержденному директором школы расписанию, которое не позднее чем за две недели до начала экзаменационного периода, доводится до сведения учителей, учащихся и их родителей (или лиц, их заменяющих).</w:t>
      </w:r>
    </w:p>
    <w:p w:rsidR="002945DA" w:rsidRPr="007F009C" w:rsidRDefault="007F009C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2.13.</w:t>
      </w:r>
      <w:r w:rsidR="00F71436" w:rsidRPr="007F009C">
        <w:rPr>
          <w:rFonts w:ascii="Times New Roman" w:hAnsi="Times New Roman" w:cs="Times New Roman"/>
          <w:sz w:val="24"/>
          <w:szCs w:val="24"/>
        </w:rPr>
        <w:t xml:space="preserve"> Для проведения итоговой аттестации учащихся в традиционной форме приказом директора школы ежегодно создается экзаменационная комиссия.  </w:t>
      </w:r>
    </w:p>
    <w:p w:rsidR="00F71436" w:rsidRPr="007F009C" w:rsidRDefault="007F009C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2.14.</w:t>
      </w:r>
      <w:r w:rsidR="00F71436" w:rsidRPr="007F009C">
        <w:rPr>
          <w:rFonts w:ascii="Times New Roman" w:hAnsi="Times New Roman" w:cs="Times New Roman"/>
          <w:sz w:val="24"/>
          <w:szCs w:val="24"/>
        </w:rPr>
        <w:t xml:space="preserve">Выпускнику, заболевшему в период итоговой аттестации, предоставляется возможность сдать пропущенные экзамены по выздоровлению. </w:t>
      </w:r>
    </w:p>
    <w:p w:rsidR="00F71436" w:rsidRPr="007F009C" w:rsidRDefault="007F009C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2.15.</w:t>
      </w:r>
      <w:r w:rsidR="00F71436" w:rsidRPr="007F009C">
        <w:rPr>
          <w:rFonts w:ascii="Times New Roman" w:hAnsi="Times New Roman" w:cs="Times New Roman"/>
          <w:sz w:val="24"/>
          <w:szCs w:val="24"/>
        </w:rPr>
        <w:t xml:space="preserve">При проведении устных экзаменов в традиционной форме  на подготовку отводится не более 30 минут, одновременно готовится не более пяти человек. </w:t>
      </w:r>
    </w:p>
    <w:p w:rsidR="00F71436" w:rsidRPr="007F009C" w:rsidRDefault="007F009C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2.16.</w:t>
      </w:r>
      <w:r w:rsidR="00F71436" w:rsidRPr="007F009C">
        <w:rPr>
          <w:rFonts w:ascii="Times New Roman" w:hAnsi="Times New Roman" w:cs="Times New Roman"/>
          <w:sz w:val="24"/>
          <w:szCs w:val="24"/>
        </w:rPr>
        <w:t>Отметки экзаменационной комиссии при проведении экзамена в традиционной форме выставляются в протоколе. Утверждённые протоколы являются основанием для выставления отметок по пятибалльной системе оценивания в классный журнал без дополнительного утверждения их распорядительным документом общеобразовательного учреждения.</w:t>
      </w:r>
    </w:p>
    <w:p w:rsidR="007F009C" w:rsidRPr="007F009C" w:rsidRDefault="00F71436" w:rsidP="00F7143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009C">
        <w:rPr>
          <w:rFonts w:ascii="Times New Roman" w:hAnsi="Times New Roman" w:cs="Times New Roman"/>
          <w:b/>
          <w:bCs/>
          <w:sz w:val="24"/>
          <w:szCs w:val="24"/>
        </w:rPr>
        <w:t xml:space="preserve">3. ПОРЯДОК ВЫПУСКА ОБУЧАЮЩИХСЯ И ВЫДАЧИ ДОКУМЕНТОВ </w:t>
      </w:r>
    </w:p>
    <w:p w:rsidR="00F71436" w:rsidRPr="007F009C" w:rsidRDefault="00F71436" w:rsidP="00F7143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b/>
          <w:bCs/>
          <w:sz w:val="24"/>
          <w:szCs w:val="24"/>
        </w:rPr>
        <w:t>ОБ ОБРАЗОВАНИИ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3.1. Выпускникам 9 класса, прошедшим</w:t>
      </w:r>
      <w:r w:rsidR="002945DA" w:rsidRPr="007F009C">
        <w:rPr>
          <w:rFonts w:ascii="Times New Roman" w:hAnsi="Times New Roman" w:cs="Times New Roman"/>
          <w:sz w:val="24"/>
          <w:szCs w:val="24"/>
        </w:rPr>
        <w:t xml:space="preserve"> государственную</w:t>
      </w:r>
      <w:r w:rsidRPr="007F009C">
        <w:rPr>
          <w:rFonts w:ascii="Times New Roman" w:hAnsi="Times New Roman" w:cs="Times New Roman"/>
          <w:sz w:val="24"/>
          <w:szCs w:val="24"/>
        </w:rPr>
        <w:t xml:space="preserve"> </w:t>
      </w:r>
      <w:r w:rsidR="00D15901" w:rsidRPr="007F009C">
        <w:rPr>
          <w:rFonts w:ascii="Times New Roman" w:hAnsi="Times New Roman" w:cs="Times New Roman"/>
          <w:sz w:val="24"/>
          <w:szCs w:val="24"/>
        </w:rPr>
        <w:t>(</w:t>
      </w:r>
      <w:r w:rsidRPr="007F009C">
        <w:rPr>
          <w:rFonts w:ascii="Times New Roman" w:hAnsi="Times New Roman" w:cs="Times New Roman"/>
          <w:sz w:val="24"/>
          <w:szCs w:val="24"/>
        </w:rPr>
        <w:t>итоговую</w:t>
      </w:r>
      <w:r w:rsidR="00D15901" w:rsidRPr="007F009C">
        <w:rPr>
          <w:rFonts w:ascii="Times New Roman" w:hAnsi="Times New Roman" w:cs="Times New Roman"/>
          <w:sz w:val="24"/>
          <w:szCs w:val="24"/>
        </w:rPr>
        <w:t>)</w:t>
      </w:r>
      <w:r w:rsidRPr="007F009C">
        <w:rPr>
          <w:rFonts w:ascii="Times New Roman" w:hAnsi="Times New Roman" w:cs="Times New Roman"/>
          <w:sz w:val="24"/>
          <w:szCs w:val="24"/>
        </w:rPr>
        <w:t xml:space="preserve"> аттестацию, выдается документ государственного образца о соответствующем уровне образования – аттестат об основном общем образовании</w:t>
      </w:r>
      <w:r w:rsidR="00D15901" w:rsidRPr="007F009C">
        <w:rPr>
          <w:rFonts w:ascii="Times New Roman" w:hAnsi="Times New Roman" w:cs="Times New Roman"/>
          <w:sz w:val="24"/>
          <w:szCs w:val="24"/>
        </w:rPr>
        <w:t xml:space="preserve"> или свидетельство об основном общем образовании</w:t>
      </w:r>
      <w:r w:rsidRPr="007F009C">
        <w:rPr>
          <w:rFonts w:ascii="Times New Roman" w:hAnsi="Times New Roman" w:cs="Times New Roman"/>
          <w:sz w:val="24"/>
          <w:szCs w:val="24"/>
        </w:rPr>
        <w:t>. Выпуск учащихся 9 класса оформляется протоколом Педагогического совета, на основании которого издается приказ по школе.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3.2. В аттестат об основном общем образовании выставляются итоговые отметки по всем предметам</w:t>
      </w:r>
      <w:r w:rsidR="007F009C" w:rsidRPr="007F009C">
        <w:rPr>
          <w:rFonts w:ascii="Times New Roman" w:hAnsi="Times New Roman" w:cs="Times New Roman"/>
          <w:sz w:val="24"/>
          <w:szCs w:val="24"/>
        </w:rPr>
        <w:t xml:space="preserve">, которые изучались выпускником в классах второй ступени общего образования. 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3.3. В документе об образовании отметка по каждому предмету проставляется цифрами и в скобках словами: 5 (отлично), 4 (хорошо), 3 (удовлетворительно).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lastRenderedPageBreak/>
        <w:t>3.4. Документы об образовании запо</w:t>
      </w:r>
      <w:r w:rsidR="00D15901" w:rsidRPr="007F009C">
        <w:rPr>
          <w:rFonts w:ascii="Times New Roman" w:hAnsi="Times New Roman" w:cs="Times New Roman"/>
          <w:sz w:val="24"/>
          <w:szCs w:val="24"/>
        </w:rPr>
        <w:t xml:space="preserve">лняются </w:t>
      </w:r>
      <w:r w:rsidRPr="007F009C">
        <w:rPr>
          <w:rFonts w:ascii="Times New Roman" w:hAnsi="Times New Roman" w:cs="Times New Roman"/>
          <w:sz w:val="24"/>
          <w:szCs w:val="24"/>
        </w:rPr>
        <w:t>с помощью печатающих устройств, подписываются директором школы. В документе об образовании указывается наименование общеобразовательного учреждения в точном соответствии с его Уставом и местонахождение. Документ заверяется печатью школы. Оттиск печати должен быть ясным, четким, легко читаемым. Подчистки, исправления, приписки, зачеркнутые слова и незаполненные строки в документах об образовании не допускаются.</w:t>
      </w:r>
    </w:p>
    <w:p w:rsidR="00F71436" w:rsidRPr="007F009C" w:rsidRDefault="00D15901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3.5</w:t>
      </w:r>
      <w:r w:rsidR="00F71436" w:rsidRPr="007F009C">
        <w:rPr>
          <w:rFonts w:ascii="Times New Roman" w:hAnsi="Times New Roman" w:cs="Times New Roman"/>
          <w:sz w:val="24"/>
          <w:szCs w:val="24"/>
        </w:rPr>
        <w:t xml:space="preserve">. Учащиеся 9 класса, не допущенные к итоговой аттестации, а так же не прошедшие повторную аттестацию, по усмотрению родителей (или лиц, их заменяющих) оставляются на повторное обучение или получают справку установленного образца. </w:t>
      </w:r>
    </w:p>
    <w:p w:rsidR="007F009C" w:rsidRPr="007F009C" w:rsidRDefault="007F009C" w:rsidP="007F009C">
      <w:pPr>
        <w:pStyle w:val="a4"/>
        <w:tabs>
          <w:tab w:val="left" w:pos="426"/>
        </w:tabs>
        <w:ind w:firstLine="0"/>
        <w:rPr>
          <w:rFonts w:cs="Times New Roman"/>
          <w:sz w:val="24"/>
          <w:szCs w:val="24"/>
          <w:lang w:val="ru-RU"/>
        </w:rPr>
      </w:pPr>
      <w:r w:rsidRPr="007F009C">
        <w:rPr>
          <w:rFonts w:cs="Times New Roman"/>
          <w:sz w:val="24"/>
          <w:szCs w:val="24"/>
          <w:lang w:val="ru-RU"/>
        </w:rPr>
        <w:t>3.6. Лицам, получившим справку об обучении в общеобразовательном учреждении, предоставляется право не ранее чем через год пройти государственную (итоговую) аттестацию в форме экстерната. При этом ранее проходившие государственную (итоговую) аттестацию сдают экзамены по тем предметам, по которым в справке выставлены неудовлетворительные отметки.</w:t>
      </w:r>
    </w:p>
    <w:p w:rsidR="00F71436" w:rsidRPr="007F009C" w:rsidRDefault="00D15901" w:rsidP="00F7143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71436" w:rsidRPr="007F009C">
        <w:rPr>
          <w:rFonts w:ascii="Times New Roman" w:hAnsi="Times New Roman" w:cs="Times New Roman"/>
          <w:b/>
          <w:bCs/>
          <w:sz w:val="24"/>
          <w:szCs w:val="24"/>
        </w:rPr>
        <w:t>. ИЗМЕНЕНИЯ И ДОПОЛНЕНИЯ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5.1. Положение об итоговой аттестации может быть изменено и дополнено в соответствии с вновь изданными нормативными актами муниципального, регионального, федерального органов управления образованием.</w:t>
      </w:r>
    </w:p>
    <w:p w:rsidR="00F71436" w:rsidRPr="007F009C" w:rsidRDefault="00F71436" w:rsidP="00F71436">
      <w:pPr>
        <w:jc w:val="both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5.2. Учащиеся 9 класса, их родители (законные представители) должны быть своевременно (не менее чем за 2 недели до начала итоговой аттестации) ознакомлены со всеми изменениями и дополнениями, внесенными в данное Положение.</w:t>
      </w:r>
    </w:p>
    <w:p w:rsidR="00F71436" w:rsidRPr="007F009C" w:rsidRDefault="00F71436" w:rsidP="00F71436">
      <w:pPr>
        <w:pStyle w:val="z-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>Конец формы</w:t>
      </w:r>
    </w:p>
    <w:p w:rsidR="00F71436" w:rsidRPr="007F009C" w:rsidRDefault="00F71436" w:rsidP="00F71436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ab/>
      </w:r>
    </w:p>
    <w:p w:rsidR="00F71436" w:rsidRPr="007F009C" w:rsidRDefault="00F71436" w:rsidP="00F7143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AE6" w:rsidRPr="007F009C" w:rsidRDefault="00B13AE6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7F009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3AE6" w:rsidRPr="007F009C" w:rsidRDefault="00B13AE6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13AE6" w:rsidRPr="007F009C" w:rsidRDefault="00B13AE6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13AE6" w:rsidRPr="007F009C" w:rsidRDefault="00B13AE6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15901" w:rsidRPr="007F009C" w:rsidRDefault="00D15901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B13AE6" w:rsidRPr="007F009C" w:rsidRDefault="00B13AE6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7F009C" w:rsidRPr="007F009C" w:rsidRDefault="007F009C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A7929" w:rsidRDefault="00AA7929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606489" w:rsidRPr="007F009C" w:rsidRDefault="00606489" w:rsidP="00B13AE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606489" w:rsidRPr="007F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ung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2F43"/>
    <w:multiLevelType w:val="hybridMultilevel"/>
    <w:tmpl w:val="A5EA79B6"/>
    <w:lvl w:ilvl="0" w:tplc="234EDAFC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D447478"/>
    <w:multiLevelType w:val="hybridMultilevel"/>
    <w:tmpl w:val="D6C031DE"/>
    <w:lvl w:ilvl="0" w:tplc="3E06C56C">
      <w:start w:val="1"/>
      <w:numFmt w:val="bullet"/>
      <w:lvlText w:val="–"/>
      <w:lvlJc w:val="left"/>
      <w:pPr>
        <w:ind w:left="1571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63A266F"/>
    <w:multiLevelType w:val="hybridMultilevel"/>
    <w:tmpl w:val="8AE2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F44D6"/>
    <w:multiLevelType w:val="hybridMultilevel"/>
    <w:tmpl w:val="BA4227BA"/>
    <w:lvl w:ilvl="0" w:tplc="B1C0C19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7505C"/>
    <w:multiLevelType w:val="multilevel"/>
    <w:tmpl w:val="220804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4D60224"/>
    <w:multiLevelType w:val="multilevel"/>
    <w:tmpl w:val="84BE02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E6"/>
    <w:rsid w:val="00061E42"/>
    <w:rsid w:val="001B1A11"/>
    <w:rsid w:val="002945DA"/>
    <w:rsid w:val="00606489"/>
    <w:rsid w:val="007F009C"/>
    <w:rsid w:val="00AA7929"/>
    <w:rsid w:val="00B13AE6"/>
    <w:rsid w:val="00BA28B0"/>
    <w:rsid w:val="00CA197B"/>
    <w:rsid w:val="00D15901"/>
    <w:rsid w:val="00DF5960"/>
    <w:rsid w:val="00E31B95"/>
    <w:rsid w:val="00EB54DF"/>
    <w:rsid w:val="00F7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436"/>
    <w:pPr>
      <w:ind w:left="720"/>
      <w:contextualSpacing/>
    </w:pPr>
  </w:style>
  <w:style w:type="paragraph" w:styleId="z-">
    <w:name w:val="HTML Bottom of Form"/>
    <w:basedOn w:val="a"/>
    <w:next w:val="a"/>
    <w:link w:val="z-0"/>
    <w:hidden/>
    <w:rsid w:val="00F714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rsid w:val="00F7143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Body Text Indent"/>
    <w:basedOn w:val="a"/>
    <w:link w:val="a5"/>
    <w:rsid w:val="00061E42"/>
    <w:pPr>
      <w:spacing w:after="0" w:line="240" w:lineRule="auto"/>
      <w:ind w:firstLine="851"/>
      <w:jc w:val="both"/>
    </w:pPr>
    <w:rPr>
      <w:rFonts w:ascii="Times New Roman" w:eastAsia="Times New Roman" w:hAnsi="Times New Roman" w:cs="Tunga"/>
      <w:sz w:val="28"/>
      <w:szCs w:val="28"/>
      <w:lang w:val="en-US" w:eastAsia="ru-RU" w:bidi="kn-IN"/>
    </w:rPr>
  </w:style>
  <w:style w:type="character" w:customStyle="1" w:styleId="a5">
    <w:name w:val="Основной текст с отступом Знак"/>
    <w:basedOn w:val="a0"/>
    <w:link w:val="a4"/>
    <w:rsid w:val="00061E42"/>
    <w:rPr>
      <w:rFonts w:ascii="Times New Roman" w:eastAsia="Times New Roman" w:hAnsi="Times New Roman" w:cs="Tunga"/>
      <w:sz w:val="28"/>
      <w:szCs w:val="28"/>
      <w:lang w:val="en-US" w:eastAsia="ru-RU" w:bidi="k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436"/>
    <w:pPr>
      <w:ind w:left="720"/>
      <w:contextualSpacing/>
    </w:pPr>
  </w:style>
  <w:style w:type="paragraph" w:styleId="z-">
    <w:name w:val="HTML Bottom of Form"/>
    <w:basedOn w:val="a"/>
    <w:next w:val="a"/>
    <w:link w:val="z-0"/>
    <w:hidden/>
    <w:rsid w:val="00F7143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rsid w:val="00F7143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Body Text Indent"/>
    <w:basedOn w:val="a"/>
    <w:link w:val="a5"/>
    <w:rsid w:val="00061E42"/>
    <w:pPr>
      <w:spacing w:after="0" w:line="240" w:lineRule="auto"/>
      <w:ind w:firstLine="851"/>
      <w:jc w:val="both"/>
    </w:pPr>
    <w:rPr>
      <w:rFonts w:ascii="Times New Roman" w:eastAsia="Times New Roman" w:hAnsi="Times New Roman" w:cs="Tunga"/>
      <w:sz w:val="28"/>
      <w:szCs w:val="28"/>
      <w:lang w:val="en-US" w:eastAsia="ru-RU" w:bidi="kn-IN"/>
    </w:rPr>
  </w:style>
  <w:style w:type="character" w:customStyle="1" w:styleId="a5">
    <w:name w:val="Основной текст с отступом Знак"/>
    <w:basedOn w:val="a0"/>
    <w:link w:val="a4"/>
    <w:rsid w:val="00061E42"/>
    <w:rPr>
      <w:rFonts w:ascii="Times New Roman" w:eastAsia="Times New Roman" w:hAnsi="Times New Roman" w:cs="Tunga"/>
      <w:sz w:val="28"/>
      <w:szCs w:val="28"/>
      <w:lang w:val="en-US" w:eastAsia="ru-RU" w:bidi="k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pokropivnaya</cp:lastModifiedBy>
  <cp:revision>9</cp:revision>
  <cp:lastPrinted>2011-12-13T13:20:00Z</cp:lastPrinted>
  <dcterms:created xsi:type="dcterms:W3CDTF">2011-12-13T08:35:00Z</dcterms:created>
  <dcterms:modified xsi:type="dcterms:W3CDTF">2011-12-20T08:14:00Z</dcterms:modified>
</cp:coreProperties>
</file>