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65980" w:rsidTr="00F825F2">
        <w:tc>
          <w:tcPr>
            <w:tcW w:w="4785" w:type="dxa"/>
            <w:hideMark/>
          </w:tcPr>
          <w:p w:rsidR="002B5487" w:rsidRDefault="002B5487" w:rsidP="00F825F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  <w:p w:rsidR="002B5487" w:rsidRDefault="002B5487" w:rsidP="00F825F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Общее собрание</w:t>
            </w:r>
          </w:p>
          <w:p w:rsidR="002B5487" w:rsidRPr="002B5487" w:rsidRDefault="002B5487" w:rsidP="00F825F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трудового коллектива</w:t>
            </w:r>
          </w:p>
          <w:p w:rsidR="00D65980" w:rsidRDefault="00D65980" w:rsidP="00F825F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протокол №_______</w:t>
            </w:r>
          </w:p>
          <w:p w:rsidR="00D65980" w:rsidRDefault="00D65980" w:rsidP="00F825F2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 «____»__________________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786" w:type="dxa"/>
            <w:hideMark/>
          </w:tcPr>
          <w:p w:rsidR="00D65980" w:rsidRDefault="00D65980" w:rsidP="00F825F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Утверждено </w:t>
            </w:r>
          </w:p>
          <w:p w:rsidR="00D65980" w:rsidRDefault="00D65980" w:rsidP="00F825F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приказом №______ </w:t>
            </w:r>
          </w:p>
          <w:p w:rsidR="00D65980" w:rsidRDefault="00D65980" w:rsidP="00F825F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 «______» ______________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D65980" w:rsidRDefault="00D65980" w:rsidP="00F825F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Директор ГКОУ ЛО «Кировская специальная школа-интернат»</w:t>
            </w:r>
          </w:p>
          <w:p w:rsidR="00D65980" w:rsidRDefault="00D65980" w:rsidP="00F825F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О.М.Жукова</w:t>
            </w:r>
            <w:proofErr w:type="spellEnd"/>
          </w:p>
        </w:tc>
      </w:tr>
    </w:tbl>
    <w:p w:rsidR="00D65980" w:rsidRDefault="00D65980" w:rsidP="004A0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5980" w:rsidRDefault="00D65980" w:rsidP="004A0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02EA" w:rsidRPr="00945C65" w:rsidRDefault="004A02EA" w:rsidP="004A0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5C65">
        <w:rPr>
          <w:rFonts w:ascii="Times New Roman" w:hAnsi="Times New Roman"/>
          <w:b/>
          <w:sz w:val="24"/>
          <w:szCs w:val="24"/>
        </w:rPr>
        <w:t>Положение</w:t>
      </w:r>
    </w:p>
    <w:p w:rsidR="004A02EA" w:rsidRPr="00945C65" w:rsidRDefault="004A02EA" w:rsidP="004A0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5C65">
        <w:rPr>
          <w:rFonts w:ascii="Times New Roman" w:hAnsi="Times New Roman"/>
          <w:b/>
          <w:sz w:val="24"/>
          <w:szCs w:val="24"/>
        </w:rPr>
        <w:t>о моральном и материальном стимулировании работников</w:t>
      </w:r>
    </w:p>
    <w:p w:rsidR="004A02EA" w:rsidRPr="00A20D12" w:rsidRDefault="004A02EA" w:rsidP="004A02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A02EA" w:rsidRPr="00A20D12" w:rsidRDefault="004A02EA" w:rsidP="00D65980">
      <w:pPr>
        <w:numPr>
          <w:ilvl w:val="0"/>
          <w:numId w:val="1"/>
        </w:numPr>
        <w:spacing w:after="0" w:line="240" w:lineRule="auto"/>
        <w:ind w:left="0" w:firstLine="720"/>
        <w:jc w:val="center"/>
        <w:rPr>
          <w:rFonts w:ascii="Times New Roman" w:hAnsi="Times New Roman"/>
          <w:sz w:val="24"/>
          <w:szCs w:val="24"/>
        </w:rPr>
      </w:pPr>
      <w:r w:rsidRPr="00A20D12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4A02EA" w:rsidRPr="00A20D12" w:rsidRDefault="004A02EA" w:rsidP="004A02EA">
      <w:pPr>
        <w:numPr>
          <w:ilvl w:val="1"/>
          <w:numId w:val="2"/>
        </w:numPr>
        <w:tabs>
          <w:tab w:val="num" w:pos="142"/>
          <w:tab w:val="left" w:pos="426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Настоящее положение</w:t>
      </w:r>
      <w:r w:rsidRPr="00A20D12">
        <w:rPr>
          <w:rFonts w:ascii="Times New Roman" w:hAnsi="Times New Roman"/>
          <w:sz w:val="24"/>
          <w:szCs w:val="24"/>
        </w:rPr>
        <w:t xml:space="preserve"> регламентирует порядок морального и материального стимулирования работников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D65980">
        <w:rPr>
          <w:rFonts w:ascii="Times New Roman" w:hAnsi="Times New Roman"/>
          <w:sz w:val="24"/>
          <w:szCs w:val="24"/>
        </w:rPr>
        <w:t>ГКОУ ЛО «Кировская специальная коррекционная общеобразовательная школа-интернат»</w:t>
      </w:r>
      <w:r w:rsidRPr="00A20D12">
        <w:rPr>
          <w:rFonts w:ascii="Times New Roman" w:hAnsi="Times New Roman"/>
          <w:sz w:val="24"/>
          <w:szCs w:val="24"/>
        </w:rPr>
        <w:t>, осуществляемого в целях  усиления  их  заинтересованности в проявлении творческ</w:t>
      </w:r>
      <w:bookmarkStart w:id="0" w:name="_GoBack"/>
      <w:bookmarkEnd w:id="0"/>
      <w:r w:rsidRPr="00A20D12">
        <w:rPr>
          <w:rFonts w:ascii="Times New Roman" w:hAnsi="Times New Roman"/>
          <w:sz w:val="24"/>
          <w:szCs w:val="24"/>
        </w:rPr>
        <w:t>ой активности и инициативы  при  решении  актуальных задач модернизации образования, укреплении материально-технической базы школы, создании  современных условий для успешной реализации программы развития школы, достижения  оптимального качества образовательных результатов.</w:t>
      </w:r>
      <w:proofErr w:type="gramEnd"/>
    </w:p>
    <w:p w:rsidR="00D65980" w:rsidRDefault="004A02EA" w:rsidP="00D65980">
      <w:pPr>
        <w:numPr>
          <w:ilvl w:val="1"/>
          <w:numId w:val="2"/>
        </w:numPr>
        <w:tabs>
          <w:tab w:val="num" w:pos="426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20D12">
        <w:rPr>
          <w:rFonts w:ascii="Times New Roman" w:hAnsi="Times New Roman"/>
          <w:sz w:val="24"/>
          <w:szCs w:val="24"/>
        </w:rPr>
        <w:t xml:space="preserve"> Для реализации  поставленных целей в школе вводятся следующи</w:t>
      </w:r>
      <w:r>
        <w:rPr>
          <w:rFonts w:ascii="Times New Roman" w:hAnsi="Times New Roman"/>
          <w:sz w:val="24"/>
          <w:szCs w:val="24"/>
        </w:rPr>
        <w:t>е</w:t>
      </w:r>
      <w:r w:rsidRPr="00A20D12">
        <w:rPr>
          <w:rFonts w:ascii="Times New Roman" w:hAnsi="Times New Roman"/>
          <w:sz w:val="24"/>
          <w:szCs w:val="24"/>
        </w:rPr>
        <w:t xml:space="preserve"> виды  морального и материального поощрения  работников:</w:t>
      </w:r>
    </w:p>
    <w:p w:rsidR="00D65980" w:rsidRDefault="004A02EA" w:rsidP="00D65980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980">
        <w:rPr>
          <w:rFonts w:ascii="Times New Roman" w:hAnsi="Times New Roman"/>
          <w:sz w:val="24"/>
          <w:szCs w:val="24"/>
        </w:rPr>
        <w:t>объявление благодарности в приказе директора с занесением в трудовую книжку;</w:t>
      </w:r>
    </w:p>
    <w:p w:rsidR="00D65980" w:rsidRDefault="004A02EA" w:rsidP="00D65980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980">
        <w:rPr>
          <w:rFonts w:ascii="Times New Roman" w:hAnsi="Times New Roman"/>
          <w:sz w:val="24"/>
          <w:szCs w:val="24"/>
        </w:rPr>
        <w:t>награждение Почётной грамотой школы;</w:t>
      </w:r>
    </w:p>
    <w:p w:rsidR="00D65980" w:rsidRDefault="004A02EA" w:rsidP="00D65980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980">
        <w:rPr>
          <w:rFonts w:ascii="Times New Roman" w:hAnsi="Times New Roman"/>
          <w:sz w:val="24"/>
          <w:szCs w:val="24"/>
        </w:rPr>
        <w:t xml:space="preserve">представление к награждению Почётной грамотой </w:t>
      </w:r>
      <w:r w:rsidR="00D65980">
        <w:rPr>
          <w:rFonts w:ascii="Times New Roman" w:hAnsi="Times New Roman"/>
          <w:sz w:val="24"/>
          <w:szCs w:val="24"/>
        </w:rPr>
        <w:t xml:space="preserve">Комитета общего и профессионального образования, </w:t>
      </w:r>
      <w:r w:rsidRPr="00D65980">
        <w:rPr>
          <w:rFonts w:ascii="Times New Roman" w:hAnsi="Times New Roman"/>
          <w:sz w:val="24"/>
          <w:szCs w:val="24"/>
        </w:rPr>
        <w:t>Почётной грамотой Министерства образования Российской Федерации;</w:t>
      </w:r>
    </w:p>
    <w:p w:rsidR="00D65980" w:rsidRDefault="004A02EA" w:rsidP="00D65980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980">
        <w:rPr>
          <w:rFonts w:ascii="Times New Roman" w:hAnsi="Times New Roman"/>
          <w:sz w:val="24"/>
          <w:szCs w:val="24"/>
        </w:rPr>
        <w:t>представление к награждению отраслевым нагрудным знаком «Почётный работник общего образования Российской Федерации»;</w:t>
      </w:r>
    </w:p>
    <w:p w:rsidR="00D65980" w:rsidRDefault="004A02EA" w:rsidP="00D65980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980">
        <w:rPr>
          <w:rFonts w:ascii="Times New Roman" w:hAnsi="Times New Roman"/>
          <w:sz w:val="24"/>
          <w:szCs w:val="24"/>
        </w:rPr>
        <w:t>представление к присвоению почётного звания «Заслуженный учитель Российской Федерации»;</w:t>
      </w:r>
    </w:p>
    <w:p w:rsidR="004A02EA" w:rsidRPr="00D65980" w:rsidRDefault="004A02EA" w:rsidP="00D65980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980">
        <w:rPr>
          <w:rFonts w:ascii="Times New Roman" w:hAnsi="Times New Roman"/>
          <w:sz w:val="24"/>
          <w:szCs w:val="24"/>
        </w:rPr>
        <w:t>поощрительные выплаты (премии) за  достижение  высокой эффективности в работе, направленной на повышение  качества образовательного процесса в школе.</w:t>
      </w:r>
    </w:p>
    <w:p w:rsidR="00D65980" w:rsidRPr="00D65980" w:rsidRDefault="004A02EA" w:rsidP="00D65980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980">
        <w:rPr>
          <w:rFonts w:ascii="Times New Roman" w:hAnsi="Times New Roman"/>
          <w:sz w:val="24"/>
          <w:szCs w:val="24"/>
        </w:rPr>
        <w:t>При оценке труда работника школы учитываются  следующие показатели качества:</w:t>
      </w:r>
    </w:p>
    <w:p w:rsidR="00D65980" w:rsidRDefault="004A02EA" w:rsidP="00D65980">
      <w:pPr>
        <w:pStyle w:val="a4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980">
        <w:rPr>
          <w:rFonts w:ascii="Times New Roman" w:hAnsi="Times New Roman"/>
          <w:sz w:val="24"/>
          <w:szCs w:val="24"/>
        </w:rPr>
        <w:t>качественное выполнение функциональных обязанностей согласно должностной инструкции;</w:t>
      </w:r>
    </w:p>
    <w:p w:rsidR="00D65980" w:rsidRDefault="004A02EA" w:rsidP="00D65980">
      <w:pPr>
        <w:pStyle w:val="a4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980">
        <w:rPr>
          <w:rFonts w:ascii="Times New Roman" w:hAnsi="Times New Roman"/>
          <w:sz w:val="24"/>
          <w:szCs w:val="24"/>
        </w:rPr>
        <w:t xml:space="preserve">проявление творческой инициативы, самостоятельности, ответственного отношения к профессиональному долгу; </w:t>
      </w:r>
    </w:p>
    <w:p w:rsidR="00D65980" w:rsidRDefault="004A02EA" w:rsidP="00D65980">
      <w:pPr>
        <w:pStyle w:val="a4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980">
        <w:rPr>
          <w:rFonts w:ascii="Times New Roman" w:hAnsi="Times New Roman"/>
          <w:sz w:val="24"/>
          <w:szCs w:val="24"/>
        </w:rPr>
        <w:t xml:space="preserve">сохранение контингента </w:t>
      </w:r>
      <w:proofErr w:type="gramStart"/>
      <w:r w:rsidRPr="00D6598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65980">
        <w:rPr>
          <w:rFonts w:ascii="Times New Roman" w:hAnsi="Times New Roman"/>
          <w:sz w:val="24"/>
          <w:szCs w:val="24"/>
        </w:rPr>
        <w:t>;</w:t>
      </w:r>
    </w:p>
    <w:p w:rsidR="00D65980" w:rsidRDefault="004A02EA" w:rsidP="00D65980">
      <w:pPr>
        <w:pStyle w:val="a4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980">
        <w:rPr>
          <w:rFonts w:ascii="Times New Roman" w:hAnsi="Times New Roman"/>
          <w:sz w:val="24"/>
          <w:szCs w:val="24"/>
        </w:rPr>
        <w:t xml:space="preserve">работа по сохранению и укреплению здоровья </w:t>
      </w:r>
      <w:proofErr w:type="gramStart"/>
      <w:r w:rsidRPr="00D6598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65980">
        <w:rPr>
          <w:rFonts w:ascii="Times New Roman" w:hAnsi="Times New Roman"/>
          <w:sz w:val="24"/>
          <w:szCs w:val="24"/>
        </w:rPr>
        <w:t>, организация школьного питания;</w:t>
      </w:r>
    </w:p>
    <w:p w:rsidR="00D65980" w:rsidRDefault="004A02EA" w:rsidP="00D65980">
      <w:pPr>
        <w:pStyle w:val="a4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980">
        <w:rPr>
          <w:rFonts w:ascii="Times New Roman" w:hAnsi="Times New Roman"/>
          <w:sz w:val="24"/>
          <w:szCs w:val="24"/>
        </w:rPr>
        <w:t>выполнение особо важной для школы работы;</w:t>
      </w:r>
    </w:p>
    <w:p w:rsidR="00D65980" w:rsidRDefault="004A02EA" w:rsidP="00D65980">
      <w:pPr>
        <w:pStyle w:val="a4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980">
        <w:rPr>
          <w:rFonts w:ascii="Times New Roman" w:hAnsi="Times New Roman"/>
          <w:sz w:val="24"/>
          <w:szCs w:val="24"/>
        </w:rPr>
        <w:t>активное участие в мероприятиях, проводимых в школе;</w:t>
      </w:r>
    </w:p>
    <w:p w:rsidR="00D65980" w:rsidRDefault="004A02EA" w:rsidP="00D65980">
      <w:pPr>
        <w:pStyle w:val="a4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980">
        <w:rPr>
          <w:rFonts w:ascii="Times New Roman" w:hAnsi="Times New Roman"/>
          <w:sz w:val="24"/>
          <w:szCs w:val="24"/>
        </w:rPr>
        <w:t xml:space="preserve">руководство внеурочной деятельностью </w:t>
      </w:r>
      <w:proofErr w:type="gramStart"/>
      <w:r w:rsidRPr="00D6598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65980">
        <w:rPr>
          <w:rFonts w:ascii="Times New Roman" w:hAnsi="Times New Roman"/>
          <w:sz w:val="24"/>
          <w:szCs w:val="24"/>
        </w:rPr>
        <w:t xml:space="preserve"> по предмету;</w:t>
      </w:r>
    </w:p>
    <w:p w:rsidR="00D65980" w:rsidRDefault="004A02EA" w:rsidP="00D65980">
      <w:pPr>
        <w:pStyle w:val="a4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980">
        <w:rPr>
          <w:rFonts w:ascii="Times New Roman" w:hAnsi="Times New Roman"/>
          <w:sz w:val="24"/>
          <w:szCs w:val="24"/>
        </w:rPr>
        <w:t>успешное выполнение плановых показателей;</w:t>
      </w:r>
    </w:p>
    <w:p w:rsidR="00D65980" w:rsidRDefault="004A02EA" w:rsidP="00D65980">
      <w:pPr>
        <w:pStyle w:val="a4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980">
        <w:rPr>
          <w:rFonts w:ascii="Times New Roman" w:hAnsi="Times New Roman"/>
          <w:sz w:val="24"/>
          <w:szCs w:val="24"/>
        </w:rPr>
        <w:t>применение современных техно</w:t>
      </w:r>
      <w:r w:rsidR="00D65980">
        <w:rPr>
          <w:rFonts w:ascii="Times New Roman" w:hAnsi="Times New Roman"/>
          <w:sz w:val="24"/>
          <w:szCs w:val="24"/>
        </w:rPr>
        <w:t>логий обучения и воспитания;</w:t>
      </w:r>
    </w:p>
    <w:p w:rsidR="00D65980" w:rsidRDefault="004A02EA" w:rsidP="00D65980">
      <w:pPr>
        <w:pStyle w:val="a4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980">
        <w:rPr>
          <w:rFonts w:ascii="Times New Roman" w:hAnsi="Times New Roman"/>
          <w:sz w:val="24"/>
          <w:szCs w:val="24"/>
        </w:rPr>
        <w:t>активная работа с общественностью;</w:t>
      </w:r>
    </w:p>
    <w:p w:rsidR="00D65980" w:rsidRDefault="004A02EA" w:rsidP="00D65980">
      <w:pPr>
        <w:pStyle w:val="a4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980">
        <w:rPr>
          <w:rFonts w:ascii="Times New Roman" w:hAnsi="Times New Roman"/>
          <w:sz w:val="24"/>
          <w:szCs w:val="24"/>
        </w:rPr>
        <w:lastRenderedPageBreak/>
        <w:t>создание и реализация планов и программ обеспечения качества образования;</w:t>
      </w:r>
    </w:p>
    <w:p w:rsidR="00D65980" w:rsidRDefault="004A02EA" w:rsidP="00D65980">
      <w:pPr>
        <w:pStyle w:val="a4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980">
        <w:rPr>
          <w:rFonts w:ascii="Times New Roman" w:hAnsi="Times New Roman"/>
          <w:sz w:val="24"/>
          <w:szCs w:val="24"/>
        </w:rPr>
        <w:t xml:space="preserve">отсутствие нарушений трудовой дисциплины и норм педагогической этики; </w:t>
      </w:r>
    </w:p>
    <w:p w:rsidR="00D65980" w:rsidRDefault="004A02EA" w:rsidP="00D65980">
      <w:pPr>
        <w:pStyle w:val="a4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980">
        <w:rPr>
          <w:rFonts w:ascii="Times New Roman" w:hAnsi="Times New Roman"/>
          <w:sz w:val="24"/>
          <w:szCs w:val="24"/>
        </w:rPr>
        <w:t>соблюдение норм здорового образа жизни, отсутствие больничных листов;</w:t>
      </w:r>
    </w:p>
    <w:p w:rsidR="00D65980" w:rsidRDefault="004A02EA" w:rsidP="00D65980">
      <w:pPr>
        <w:pStyle w:val="a4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980">
        <w:rPr>
          <w:rFonts w:ascii="Times New Roman" w:hAnsi="Times New Roman"/>
          <w:sz w:val="24"/>
          <w:szCs w:val="24"/>
        </w:rPr>
        <w:t>активное участие в общественной жизни школы, организация и проведение мероприятий, повышающих авторитет и имидж школы;</w:t>
      </w:r>
    </w:p>
    <w:p w:rsidR="00D65980" w:rsidRDefault="004A02EA" w:rsidP="00D65980">
      <w:pPr>
        <w:pStyle w:val="a4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980">
        <w:rPr>
          <w:rFonts w:ascii="Times New Roman" w:hAnsi="Times New Roman"/>
          <w:sz w:val="24"/>
          <w:szCs w:val="24"/>
        </w:rPr>
        <w:t>работа по развитию общественно-государственного управления школы;</w:t>
      </w:r>
    </w:p>
    <w:p w:rsidR="004A02EA" w:rsidRPr="00D65980" w:rsidRDefault="004A02EA" w:rsidP="00D65980">
      <w:pPr>
        <w:pStyle w:val="a4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980">
        <w:rPr>
          <w:rFonts w:ascii="Times New Roman" w:hAnsi="Times New Roman"/>
          <w:sz w:val="24"/>
          <w:szCs w:val="24"/>
        </w:rPr>
        <w:t>эффективная работа с родителями.</w:t>
      </w:r>
    </w:p>
    <w:p w:rsidR="004A02EA" w:rsidRPr="00945C65" w:rsidRDefault="004A02EA" w:rsidP="004A02E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>
        <w:rPr>
          <w:rFonts w:ascii="Times New Roman" w:hAnsi="Times New Roman"/>
          <w:color w:val="000000"/>
          <w:sz w:val="24"/>
          <w:szCs w:val="24"/>
        </w:rPr>
        <w:t>Настоящее Положение является локальным правовым актом школы и не может быть и</w:t>
      </w:r>
      <w:r w:rsidR="00D65980">
        <w:rPr>
          <w:rFonts w:ascii="Times New Roman" w:hAnsi="Times New Roman"/>
          <w:color w:val="000000"/>
          <w:sz w:val="24"/>
          <w:szCs w:val="24"/>
        </w:rPr>
        <w:t>зменено иначе как по решению Педагогического Совета школы.</w:t>
      </w:r>
    </w:p>
    <w:p w:rsidR="004A02EA" w:rsidRPr="00A20D12" w:rsidRDefault="004A02EA" w:rsidP="004A02E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A02EA" w:rsidRPr="00D65980" w:rsidRDefault="004A02EA" w:rsidP="00D65980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5980">
        <w:rPr>
          <w:rFonts w:ascii="Times New Roman" w:hAnsi="Times New Roman"/>
          <w:b/>
          <w:sz w:val="24"/>
          <w:szCs w:val="24"/>
        </w:rPr>
        <w:t>Порядок представления к награждению</w:t>
      </w:r>
    </w:p>
    <w:p w:rsidR="00D65980" w:rsidRPr="00D65980" w:rsidRDefault="00D65980" w:rsidP="00D65980">
      <w:pPr>
        <w:pStyle w:val="a4"/>
        <w:spacing w:after="0" w:line="240" w:lineRule="auto"/>
        <w:ind w:left="690"/>
        <w:rPr>
          <w:rFonts w:ascii="Times New Roman" w:hAnsi="Times New Roman"/>
          <w:b/>
          <w:sz w:val="24"/>
          <w:szCs w:val="24"/>
        </w:rPr>
      </w:pPr>
    </w:p>
    <w:p w:rsidR="004A02EA" w:rsidRPr="00A20D12" w:rsidRDefault="004A02EA" w:rsidP="004A02E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20D12">
        <w:rPr>
          <w:rFonts w:ascii="Times New Roman" w:hAnsi="Times New Roman"/>
          <w:sz w:val="24"/>
          <w:szCs w:val="24"/>
        </w:rPr>
        <w:t>2.1.   Представление к награждению Почётными грамотами разного уровня, а  также представление к  награждению отраслевым нагрудным знаком  «Почётный работник общего образования Российской Федерации» и присвоению  почётного звания «Заслуженный</w:t>
      </w:r>
      <w:r w:rsidRPr="00A20D12">
        <w:rPr>
          <w:rFonts w:ascii="Times New Roman" w:hAnsi="Times New Roman"/>
          <w:sz w:val="24"/>
          <w:szCs w:val="24"/>
        </w:rPr>
        <w:tab/>
        <w:t xml:space="preserve"> учитель Российской Федерации» производится последовательно от  уровня к уровню.</w:t>
      </w:r>
    </w:p>
    <w:p w:rsidR="00D65980" w:rsidRDefault="004A02EA" w:rsidP="00D6598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20D12">
        <w:rPr>
          <w:rFonts w:ascii="Times New Roman" w:hAnsi="Times New Roman"/>
          <w:sz w:val="24"/>
          <w:szCs w:val="24"/>
        </w:rPr>
        <w:t>2.2. Награждение почетными грамотами разного уровня, а также представление к награждению нагрудным знаком  «Почётный работник общего образования Российской Федерации» и присвоению  почётного звания «Заслуженный</w:t>
      </w:r>
      <w:r w:rsidRPr="00A20D12">
        <w:rPr>
          <w:rFonts w:ascii="Times New Roman" w:hAnsi="Times New Roman"/>
          <w:sz w:val="24"/>
          <w:szCs w:val="24"/>
        </w:rPr>
        <w:tab/>
        <w:t xml:space="preserve"> учитель Российской Федерации» пр</w:t>
      </w:r>
      <w:r>
        <w:rPr>
          <w:rFonts w:ascii="Times New Roman" w:hAnsi="Times New Roman"/>
          <w:sz w:val="24"/>
          <w:szCs w:val="24"/>
        </w:rPr>
        <w:t>оизводится в  следующем порядке:</w:t>
      </w:r>
    </w:p>
    <w:p w:rsidR="00D65980" w:rsidRDefault="004A02EA" w:rsidP="00D65980">
      <w:pPr>
        <w:pStyle w:val="a4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980">
        <w:rPr>
          <w:rFonts w:ascii="Times New Roman" w:hAnsi="Times New Roman"/>
          <w:sz w:val="24"/>
          <w:szCs w:val="24"/>
        </w:rPr>
        <w:t>выдвижение кандидатуры профессиональным сообществом или  родительским сообществом;</w:t>
      </w:r>
    </w:p>
    <w:p w:rsidR="00D65980" w:rsidRDefault="004A02EA" w:rsidP="00D65980">
      <w:pPr>
        <w:pStyle w:val="a4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980">
        <w:rPr>
          <w:rFonts w:ascii="Times New Roman" w:hAnsi="Times New Roman"/>
          <w:sz w:val="24"/>
          <w:szCs w:val="24"/>
        </w:rPr>
        <w:t>обсуждение кандидатуры на методическом совете или на совете  трудового коллектива - определение рейтинговой оценки по показателям качества труда;</w:t>
      </w:r>
    </w:p>
    <w:p w:rsidR="004A02EA" w:rsidRPr="00D65980" w:rsidRDefault="004A02EA" w:rsidP="00D65980">
      <w:pPr>
        <w:pStyle w:val="a4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980">
        <w:rPr>
          <w:rFonts w:ascii="Times New Roman" w:hAnsi="Times New Roman"/>
          <w:sz w:val="24"/>
          <w:szCs w:val="24"/>
        </w:rPr>
        <w:t>принятие решения на педагогическом совете или общем собрании трудового коллектива.</w:t>
      </w:r>
    </w:p>
    <w:p w:rsidR="004A02EA" w:rsidRDefault="004A02EA" w:rsidP="004A02E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20D12">
        <w:rPr>
          <w:rFonts w:ascii="Times New Roman" w:hAnsi="Times New Roman"/>
          <w:sz w:val="24"/>
          <w:szCs w:val="24"/>
        </w:rPr>
        <w:t>2.3.  Своевременное оформление документов для награждения нагрудным знаком «Почётный работник общего образования Российской Федерации» и присвоения  почётного звания «Заслуженный</w:t>
      </w:r>
      <w:r w:rsidRPr="00A20D12">
        <w:rPr>
          <w:rFonts w:ascii="Times New Roman" w:hAnsi="Times New Roman"/>
          <w:sz w:val="24"/>
          <w:szCs w:val="24"/>
        </w:rPr>
        <w:tab/>
        <w:t xml:space="preserve"> учитель Российской Федерации» осуществляется директором образовательного учреждения.</w:t>
      </w:r>
    </w:p>
    <w:p w:rsidR="004A02EA" w:rsidRPr="00A20D12" w:rsidRDefault="004A02EA" w:rsidP="004A02E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A02EA" w:rsidRDefault="004A02EA" w:rsidP="00D65980">
      <w:pPr>
        <w:numPr>
          <w:ilvl w:val="0"/>
          <w:numId w:val="3"/>
        </w:numPr>
        <w:spacing w:after="0" w:line="240" w:lineRule="auto"/>
        <w:ind w:left="0" w:firstLine="720"/>
        <w:jc w:val="center"/>
        <w:rPr>
          <w:rFonts w:ascii="Times New Roman" w:hAnsi="Times New Roman"/>
          <w:b/>
          <w:sz w:val="24"/>
          <w:szCs w:val="24"/>
        </w:rPr>
      </w:pPr>
      <w:r w:rsidRPr="00A20D12">
        <w:rPr>
          <w:rFonts w:ascii="Times New Roman" w:hAnsi="Times New Roman"/>
          <w:b/>
          <w:sz w:val="24"/>
          <w:szCs w:val="24"/>
        </w:rPr>
        <w:t>Порядок установления и осуществления стимулирующих выплат (премий)</w:t>
      </w:r>
    </w:p>
    <w:p w:rsidR="00D65980" w:rsidRPr="00A20D12" w:rsidRDefault="00D65980" w:rsidP="00D65980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4A02EA" w:rsidRPr="00A20D12" w:rsidRDefault="004A02EA" w:rsidP="004A02EA">
      <w:pPr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20D12">
        <w:rPr>
          <w:rFonts w:ascii="Times New Roman" w:hAnsi="Times New Roman"/>
          <w:sz w:val="24"/>
          <w:szCs w:val="24"/>
        </w:rPr>
        <w:t xml:space="preserve">Стимулирование работников </w:t>
      </w:r>
      <w:r w:rsidR="00D65980">
        <w:rPr>
          <w:rFonts w:ascii="Times New Roman" w:hAnsi="Times New Roman"/>
          <w:sz w:val="24"/>
          <w:szCs w:val="24"/>
        </w:rPr>
        <w:t xml:space="preserve"> ГКОУ ЛО «Кировская специальная (коррекционная) общеобразовательная школа-интернат» </w:t>
      </w:r>
      <w:r w:rsidRPr="00A20D12">
        <w:rPr>
          <w:rFonts w:ascii="Times New Roman" w:hAnsi="Times New Roman"/>
          <w:sz w:val="24"/>
          <w:szCs w:val="24"/>
        </w:rPr>
        <w:t xml:space="preserve">осуществляется за счет стимулирующей части фонда оплаты труда. </w:t>
      </w:r>
    </w:p>
    <w:p w:rsidR="004A02EA" w:rsidRPr="00A20D12" w:rsidRDefault="004A02EA" w:rsidP="004A02EA">
      <w:pPr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20D12">
        <w:rPr>
          <w:rFonts w:ascii="Times New Roman" w:hAnsi="Times New Roman"/>
          <w:sz w:val="24"/>
          <w:szCs w:val="24"/>
        </w:rPr>
        <w:t>Стимулирование руководителя о</w:t>
      </w:r>
      <w:r w:rsidR="00D65980">
        <w:rPr>
          <w:rFonts w:ascii="Times New Roman" w:hAnsi="Times New Roman"/>
          <w:sz w:val="24"/>
          <w:szCs w:val="24"/>
        </w:rPr>
        <w:t>существляется работодателем</w:t>
      </w:r>
      <w:r w:rsidRPr="00A20D12">
        <w:rPr>
          <w:rFonts w:ascii="Times New Roman" w:hAnsi="Times New Roman"/>
          <w:sz w:val="24"/>
          <w:szCs w:val="24"/>
        </w:rPr>
        <w:t xml:space="preserve"> в соответствии с утвержденным положением о стимулировании руководителей общеобразовательных учреждений, в котором должны быть предусмотрены размеры, порядок и условия осуществления стимулирующих выплат, а также основания (критерии) назначения стимулирующих выплат. </w:t>
      </w:r>
    </w:p>
    <w:p w:rsidR="004A02EA" w:rsidRPr="00A20D12" w:rsidRDefault="004A02EA" w:rsidP="004A02EA">
      <w:pPr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20D12">
        <w:rPr>
          <w:rFonts w:ascii="Times New Roman" w:hAnsi="Times New Roman"/>
          <w:sz w:val="24"/>
          <w:szCs w:val="24"/>
        </w:rPr>
        <w:t>Система стимулирующих выплат работникам школы включает в себя поощрительные выплаты по результатам труда (премии).</w:t>
      </w:r>
    </w:p>
    <w:p w:rsidR="004A02EA" w:rsidRPr="00A20D12" w:rsidRDefault="004A02EA" w:rsidP="004A02EA">
      <w:pPr>
        <w:numPr>
          <w:ilvl w:val="1"/>
          <w:numId w:val="3"/>
        </w:numPr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A20D12">
        <w:rPr>
          <w:rFonts w:ascii="Times New Roman" w:hAnsi="Times New Roman"/>
          <w:sz w:val="24"/>
          <w:szCs w:val="24"/>
        </w:rPr>
        <w:t>Условия премирования:</w:t>
      </w:r>
    </w:p>
    <w:p w:rsidR="004A02EA" w:rsidRPr="00A20D12" w:rsidRDefault="004A02EA" w:rsidP="004A02E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20D12">
        <w:rPr>
          <w:rFonts w:ascii="Times New Roman" w:hAnsi="Times New Roman"/>
          <w:sz w:val="24"/>
          <w:szCs w:val="24"/>
        </w:rPr>
        <w:lastRenderedPageBreak/>
        <w:t>Основанием для установления стимулирующих выплат (премий) работникам школы являются следующие качественные показатели:</w:t>
      </w:r>
    </w:p>
    <w:p w:rsidR="004A02EA" w:rsidRPr="00A20D12" w:rsidRDefault="004A02EA" w:rsidP="004A02E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6660"/>
      </w:tblGrid>
      <w:tr w:rsidR="004A02EA" w:rsidRPr="00A20D12" w:rsidTr="007D7326">
        <w:tc>
          <w:tcPr>
            <w:tcW w:w="2700" w:type="dxa"/>
            <w:shd w:val="clear" w:color="auto" w:fill="auto"/>
          </w:tcPr>
          <w:p w:rsidR="004A02EA" w:rsidRPr="00A20D12" w:rsidRDefault="004A02EA" w:rsidP="007D7326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D12">
              <w:rPr>
                <w:rFonts w:ascii="Times New Roman" w:hAnsi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6660" w:type="dxa"/>
            <w:shd w:val="clear" w:color="auto" w:fill="auto"/>
          </w:tcPr>
          <w:p w:rsidR="004A02EA" w:rsidRPr="00A20D12" w:rsidRDefault="004A02EA" w:rsidP="007D7326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D12">
              <w:rPr>
                <w:rFonts w:ascii="Times New Roman" w:hAnsi="Times New Roman"/>
                <w:b/>
                <w:sz w:val="24"/>
                <w:szCs w:val="24"/>
              </w:rPr>
              <w:t>Основание для премирования</w:t>
            </w:r>
          </w:p>
        </w:tc>
      </w:tr>
      <w:tr w:rsidR="004A02EA" w:rsidRPr="00A20D12" w:rsidTr="007D7326">
        <w:tc>
          <w:tcPr>
            <w:tcW w:w="2700" w:type="dxa"/>
            <w:vMerge w:val="restart"/>
            <w:shd w:val="clear" w:color="auto" w:fill="auto"/>
          </w:tcPr>
          <w:p w:rsidR="004A02EA" w:rsidRPr="00A20D12" w:rsidRDefault="004A02EA" w:rsidP="007D7326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2EA" w:rsidRDefault="004A02EA" w:rsidP="007D7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2EA" w:rsidRDefault="004A02EA" w:rsidP="007D7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2EA" w:rsidRDefault="004A02EA" w:rsidP="007D7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2EA" w:rsidRDefault="004A02EA" w:rsidP="007D7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2EA" w:rsidRDefault="004A02EA" w:rsidP="007D7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2EA" w:rsidRDefault="004A02EA" w:rsidP="007D7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2EA" w:rsidRDefault="004A02EA" w:rsidP="007D7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2EA" w:rsidRDefault="004A02EA" w:rsidP="007D7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2EA" w:rsidRDefault="004A02EA" w:rsidP="007D7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2EA" w:rsidRDefault="004A02EA" w:rsidP="007D7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2EA" w:rsidRDefault="004A02EA" w:rsidP="007D7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2EA" w:rsidRDefault="004A02EA" w:rsidP="007D7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2EA" w:rsidRDefault="004A02EA" w:rsidP="007D7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2EA" w:rsidRDefault="004A02EA" w:rsidP="007D7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2EA" w:rsidRPr="00A20D12" w:rsidRDefault="004A02EA" w:rsidP="007D7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12">
              <w:rPr>
                <w:rFonts w:ascii="Times New Roman" w:hAnsi="Times New Roman"/>
                <w:b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6660" w:type="dxa"/>
            <w:shd w:val="clear" w:color="auto" w:fill="auto"/>
          </w:tcPr>
          <w:p w:rsidR="004A02EA" w:rsidRDefault="004A02EA" w:rsidP="007D732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Обеспечение современного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качества общего  образования: </w:t>
            </w:r>
          </w:p>
          <w:p w:rsidR="004A02EA" w:rsidRDefault="004A02EA" w:rsidP="007D7326">
            <w:pPr>
              <w:spacing w:after="0" w:line="240" w:lineRule="auto"/>
              <w:ind w:left="72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стабильность и рост качеств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образовательных результатов и 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 xml:space="preserve">их соответствие  интеллектуальным и личностным способностям обучающихся в сравнении с предыдущим периодом; </w:t>
            </w:r>
          </w:p>
          <w:p w:rsidR="004A02EA" w:rsidRPr="00A20D12" w:rsidRDefault="004A02EA" w:rsidP="007D7326">
            <w:pPr>
              <w:spacing w:after="0" w:line="240" w:lineRule="auto"/>
              <w:ind w:left="72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наличие призеров олимпиад, смотров, конференций, на конкурсах проектных работ, в спортивных соревнованиях и др. видов конкурсных соревнований различных уровней: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районный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окружной, городской, 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</w:p>
        </w:tc>
      </w:tr>
      <w:tr w:rsidR="004A02EA" w:rsidRPr="00A20D12" w:rsidTr="007D7326">
        <w:tc>
          <w:tcPr>
            <w:tcW w:w="2700" w:type="dxa"/>
            <w:vMerge/>
            <w:shd w:val="clear" w:color="auto" w:fill="auto"/>
          </w:tcPr>
          <w:p w:rsidR="004A02EA" w:rsidRPr="00A20D12" w:rsidRDefault="004A02EA" w:rsidP="007D7326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auto"/>
          </w:tcPr>
          <w:p w:rsidR="004A02EA" w:rsidRDefault="004A02EA" w:rsidP="007D7326">
            <w:pPr>
              <w:spacing w:after="0" w:line="240" w:lineRule="auto"/>
              <w:ind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 xml:space="preserve">Сохранение и укрепление здоровья участников образовательного процесса: </w:t>
            </w:r>
          </w:p>
          <w:p w:rsidR="004A02EA" w:rsidRDefault="004A02EA" w:rsidP="007D7326">
            <w:pPr>
              <w:spacing w:after="0" w:line="240" w:lineRule="auto"/>
              <w:ind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 xml:space="preserve">сохранение уровня или положительная динамика состояния здоровья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 xml:space="preserve">щихся по результатам мониторинга; </w:t>
            </w:r>
          </w:p>
          <w:p w:rsidR="004A02EA" w:rsidRDefault="004A02EA" w:rsidP="007D7326">
            <w:pPr>
              <w:spacing w:after="0" w:line="240" w:lineRule="auto"/>
              <w:ind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 xml:space="preserve">высокая эффективность применения работником  </w:t>
            </w:r>
            <w:proofErr w:type="spellStart"/>
            <w:r w:rsidRPr="00A20D12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A20D12">
              <w:rPr>
                <w:rFonts w:ascii="Times New Roman" w:hAnsi="Times New Roman"/>
                <w:sz w:val="24"/>
                <w:szCs w:val="24"/>
              </w:rPr>
              <w:t xml:space="preserve"> технологий;</w:t>
            </w:r>
          </w:p>
          <w:p w:rsidR="004A02EA" w:rsidRDefault="004A02EA" w:rsidP="007D7326">
            <w:pPr>
              <w:spacing w:after="0" w:line="240" w:lineRule="auto"/>
              <w:ind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 xml:space="preserve">высокая эффективность организации мероприятий, способствующих восстановлению здоровья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щихся;</w:t>
            </w:r>
          </w:p>
          <w:p w:rsidR="004A02EA" w:rsidRPr="00A20D12" w:rsidRDefault="004A02EA" w:rsidP="007D7326">
            <w:pPr>
              <w:spacing w:after="0" w:line="240" w:lineRule="auto"/>
              <w:ind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высокая эффективность работы по профилактике вредных привычек.</w:t>
            </w:r>
          </w:p>
        </w:tc>
      </w:tr>
      <w:tr w:rsidR="004A02EA" w:rsidRPr="00A20D12" w:rsidTr="007D7326">
        <w:tc>
          <w:tcPr>
            <w:tcW w:w="2700" w:type="dxa"/>
            <w:vMerge/>
            <w:shd w:val="clear" w:color="auto" w:fill="auto"/>
          </w:tcPr>
          <w:p w:rsidR="004A02EA" w:rsidRPr="00A20D12" w:rsidRDefault="004A02EA" w:rsidP="007D7326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auto"/>
          </w:tcPr>
          <w:p w:rsidR="004A02EA" w:rsidRDefault="004A02EA" w:rsidP="007D732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 xml:space="preserve">Обеспечение  результативности и эффективности воспитательной  работы: </w:t>
            </w:r>
          </w:p>
          <w:p w:rsidR="004A02EA" w:rsidRDefault="004A02EA" w:rsidP="007D732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 xml:space="preserve">повышение  уровня </w:t>
            </w:r>
            <w:proofErr w:type="spellStart"/>
            <w:r w:rsidRPr="00A20D12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A20D12">
              <w:rPr>
                <w:rFonts w:ascii="Times New Roman" w:hAnsi="Times New Roman"/>
                <w:sz w:val="24"/>
                <w:szCs w:val="24"/>
              </w:rPr>
              <w:t xml:space="preserve">  ученического и родительского сообщества класса или творческого объединения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щихся по сравнению с предыдущим периодом;</w:t>
            </w:r>
          </w:p>
          <w:p w:rsidR="004A02EA" w:rsidRDefault="004A02EA" w:rsidP="007D732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снижение пропусков обучающимися уроков без уважительной причины;</w:t>
            </w:r>
          </w:p>
          <w:p w:rsidR="004A02EA" w:rsidRDefault="004A02EA" w:rsidP="007D732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 xml:space="preserve">снижение  количества обучающихся, состоящих на учете в школе  и КДН; </w:t>
            </w:r>
          </w:p>
          <w:p w:rsidR="004A02EA" w:rsidRDefault="004A02EA" w:rsidP="007D732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общее количество мероприятий  (досуговых, общественно-полезных, экскурсионных и т.д.) проведенных в классе и в школе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A02EA" w:rsidRPr="00A20D12" w:rsidRDefault="004A02EA" w:rsidP="007D732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высокий уровень удовлетворённости обучающихся и их родителей отношениями в системе «</w:t>
            </w:r>
            <w:r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-ученик», «</w:t>
            </w:r>
            <w:r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-родитель», условиями образовательного процесса.</w:t>
            </w:r>
          </w:p>
        </w:tc>
      </w:tr>
      <w:tr w:rsidR="004A02EA" w:rsidRPr="00A20D12" w:rsidTr="007D7326">
        <w:tc>
          <w:tcPr>
            <w:tcW w:w="2700" w:type="dxa"/>
            <w:vMerge/>
            <w:shd w:val="clear" w:color="auto" w:fill="auto"/>
          </w:tcPr>
          <w:p w:rsidR="004A02EA" w:rsidRPr="00A20D12" w:rsidRDefault="004A02EA" w:rsidP="007D7326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auto"/>
          </w:tcPr>
          <w:p w:rsidR="004A02EA" w:rsidRDefault="004A02EA" w:rsidP="007D732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Обеспечение современного качества  организационного, информационно-методического, психолого-педагогического  и материально-технического  сопровождения образовательного процесса педагогическими и другими работниками  школы:</w:t>
            </w:r>
          </w:p>
          <w:p w:rsidR="004A02EA" w:rsidRDefault="004A02EA" w:rsidP="007D732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высокая эффективность проводимых  педагогом уроков, внеклассных и внешкольных мероприятий с  применением современных, в том числе информационных образовательных технологий;</w:t>
            </w:r>
          </w:p>
          <w:p w:rsidR="004A02EA" w:rsidRDefault="004A02EA" w:rsidP="007D732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 xml:space="preserve">высокая эффективность педагогического сопровождения </w:t>
            </w:r>
            <w:r w:rsidRPr="00A20D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творческой, проектной, исследовательской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щихся, индивидуальных образовательных программ и индивидуальных учебных планов;</w:t>
            </w:r>
          </w:p>
          <w:p w:rsidR="004A02EA" w:rsidRDefault="004A02EA" w:rsidP="007D732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высокая эффективность инновационной, опытно-экспериментальной и методической работы школы;</w:t>
            </w:r>
          </w:p>
          <w:p w:rsidR="004A02EA" w:rsidRPr="00A20D12" w:rsidRDefault="004A02EA" w:rsidP="007D732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педагог использует 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ИКТ:</w:t>
            </w:r>
          </w:p>
          <w:p w:rsidR="004A02EA" w:rsidRPr="00A20D12" w:rsidRDefault="004A02EA" w:rsidP="007D732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12">
              <w:rPr>
                <w:rFonts w:ascii="Times New Roman" w:hAnsi="Times New Roman"/>
                <w:sz w:val="24"/>
                <w:szCs w:val="24"/>
              </w:rPr>
              <w:t>- для моделирования урока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A02EA" w:rsidRPr="00A20D12" w:rsidRDefault="004A02EA" w:rsidP="007D732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12">
              <w:rPr>
                <w:rFonts w:ascii="Times New Roman" w:hAnsi="Times New Roman"/>
                <w:sz w:val="24"/>
                <w:szCs w:val="24"/>
              </w:rPr>
              <w:t xml:space="preserve">- для контроля и учета базовых знаний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щихся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A02EA" w:rsidRDefault="004A02EA" w:rsidP="007D732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12">
              <w:rPr>
                <w:rFonts w:ascii="Times New Roman" w:hAnsi="Times New Roman"/>
                <w:sz w:val="24"/>
                <w:szCs w:val="24"/>
              </w:rPr>
              <w:t xml:space="preserve">- для индивидуальных траекторий обучения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щихся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A02EA" w:rsidRDefault="004A02EA" w:rsidP="007D732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педагогом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 xml:space="preserve"> подготовлены и проведены выступления на методических семинарах, конференциях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(районного, окружного, городского уровней);</w:t>
            </w:r>
          </w:p>
          <w:p w:rsidR="004A02EA" w:rsidRDefault="004A02EA" w:rsidP="007D732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педагогом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 xml:space="preserve"> проведены открытые уроки (мастер-класс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различного уровня;</w:t>
            </w:r>
          </w:p>
          <w:p w:rsidR="004A02EA" w:rsidRDefault="004A02EA" w:rsidP="007D732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педагог принимает у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 xml:space="preserve">частие </w:t>
            </w:r>
            <w:r>
              <w:rPr>
                <w:rFonts w:ascii="Times New Roman" w:hAnsi="Times New Roman"/>
                <w:sz w:val="24"/>
                <w:szCs w:val="24"/>
              </w:rPr>
              <w:t>в профессиональных конкурсах (окружной, городской уровень);</w:t>
            </w:r>
          </w:p>
          <w:p w:rsidR="004A02EA" w:rsidRDefault="004A02EA" w:rsidP="007D732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образцовое содержание кабинета, пополнение наглядными и учебными пособиями;</w:t>
            </w:r>
          </w:p>
          <w:p w:rsidR="004A02EA" w:rsidRDefault="004A02EA" w:rsidP="007D732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наличие публикаций на школьном сайте о работе класса;</w:t>
            </w:r>
          </w:p>
          <w:p w:rsidR="004A02EA" w:rsidRDefault="004A02EA" w:rsidP="007D732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результативность  коррекционно-развивающей и реабилитационной работы с обучающимися, требующими усиленного педагогического внимания;</w:t>
            </w:r>
          </w:p>
          <w:p w:rsidR="004A02EA" w:rsidRDefault="004A02EA" w:rsidP="007D732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 xml:space="preserve">снижение частоты обоснованных обращений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щихся, родителей, педагогов по поводу конфликтных ситуаций и высокий уровень решения конфликтных ситуаций;</w:t>
            </w:r>
          </w:p>
          <w:p w:rsidR="004A02EA" w:rsidRPr="00A20D12" w:rsidRDefault="004A02EA" w:rsidP="007D732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высокий уровень исполнительской дисциплины: подготовки отчетов, заполнения журналов, ведения личных дел, посещения организационно-методических мероприятий  и т.д.</w:t>
            </w:r>
          </w:p>
        </w:tc>
      </w:tr>
      <w:tr w:rsidR="004A02EA" w:rsidRPr="00A20D12" w:rsidTr="007D7326">
        <w:tc>
          <w:tcPr>
            <w:tcW w:w="2700" w:type="dxa"/>
            <w:shd w:val="clear" w:color="auto" w:fill="auto"/>
          </w:tcPr>
          <w:p w:rsidR="004A02EA" w:rsidRDefault="004A02EA" w:rsidP="007D7326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2EA" w:rsidRDefault="004A02EA" w:rsidP="007D7326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2EA" w:rsidRDefault="004A02EA" w:rsidP="007D7326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2EA" w:rsidRPr="00A20D12" w:rsidRDefault="004A02EA" w:rsidP="007D7326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12">
              <w:rPr>
                <w:rFonts w:ascii="Times New Roman" w:hAnsi="Times New Roman"/>
                <w:b/>
                <w:sz w:val="24"/>
                <w:szCs w:val="24"/>
              </w:rPr>
              <w:t>Заместители директора 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 учебно-воспитательной работе</w:t>
            </w:r>
            <w:r w:rsidRPr="00A20D1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обеспечению безопасности</w:t>
            </w:r>
          </w:p>
        </w:tc>
        <w:tc>
          <w:tcPr>
            <w:tcW w:w="6660" w:type="dxa"/>
            <w:shd w:val="clear" w:color="auto" w:fill="auto"/>
          </w:tcPr>
          <w:p w:rsidR="004A02EA" w:rsidRPr="00A20D12" w:rsidRDefault="004A02EA" w:rsidP="007D732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вы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сокий уровень организации мониторинга учебно-воспитательного процесса – системы оцен</w:t>
            </w:r>
            <w:r>
              <w:rPr>
                <w:rFonts w:ascii="Times New Roman" w:hAnsi="Times New Roman"/>
                <w:sz w:val="24"/>
                <w:szCs w:val="24"/>
              </w:rPr>
              <w:t>ки качества образования в школе;</w:t>
            </w:r>
          </w:p>
          <w:p w:rsidR="004A02EA" w:rsidRPr="00A20D12" w:rsidRDefault="004A02EA" w:rsidP="007D732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1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- к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ачественное выполнен</w:t>
            </w:r>
            <w:r>
              <w:rPr>
                <w:rFonts w:ascii="Times New Roman" w:hAnsi="Times New Roman"/>
                <w:sz w:val="24"/>
                <w:szCs w:val="24"/>
              </w:rPr>
              <w:t>ие плана  воспитательной работы;</w:t>
            </w:r>
          </w:p>
          <w:p w:rsidR="004A02EA" w:rsidRDefault="004A02EA" w:rsidP="007D732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к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ачественная организация систематического контроля за информационно-методическим обеспечением  образовательного процесса, ведением учебной докум</w:t>
            </w:r>
            <w:r>
              <w:rPr>
                <w:rFonts w:ascii="Times New Roman" w:hAnsi="Times New Roman"/>
                <w:sz w:val="24"/>
                <w:szCs w:val="24"/>
              </w:rPr>
              <w:t>ентации и др. направлениями ВШК;</w:t>
            </w:r>
          </w:p>
          <w:p w:rsidR="004A02EA" w:rsidRDefault="004A02EA" w:rsidP="007D732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ысокий уровень орга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низации и проведения итоговой 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аттестации;</w:t>
            </w:r>
          </w:p>
          <w:p w:rsidR="004A02EA" w:rsidRDefault="004A02EA" w:rsidP="007D732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качественная организация работы общественных органов, участвующих в управлении школой;</w:t>
            </w:r>
          </w:p>
          <w:p w:rsidR="004A02EA" w:rsidRDefault="004A02EA" w:rsidP="007D732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 xml:space="preserve">сохранение контингента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щихся;</w:t>
            </w:r>
          </w:p>
          <w:p w:rsidR="004A02EA" w:rsidRDefault="004A02EA" w:rsidP="007D732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поддержание благоприятного психол</w:t>
            </w:r>
            <w:r>
              <w:rPr>
                <w:rFonts w:ascii="Times New Roman" w:hAnsi="Times New Roman"/>
                <w:sz w:val="24"/>
                <w:szCs w:val="24"/>
              </w:rPr>
              <w:t>огического климата в коллективе;</w:t>
            </w:r>
          </w:p>
          <w:p w:rsidR="004A02EA" w:rsidRPr="00A20D12" w:rsidRDefault="004A02EA" w:rsidP="007D732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разработка и реализация программ по антитеррористической защищенности и безопасности образовательного учреждения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A02EA" w:rsidRPr="00A20D12" w:rsidTr="007D7326">
        <w:trPr>
          <w:trHeight w:val="708"/>
        </w:trPr>
        <w:tc>
          <w:tcPr>
            <w:tcW w:w="2700" w:type="dxa"/>
            <w:shd w:val="clear" w:color="auto" w:fill="auto"/>
          </w:tcPr>
          <w:p w:rsidR="004A02EA" w:rsidRPr="00A20D12" w:rsidRDefault="004A02EA" w:rsidP="007D7326">
            <w:pPr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2EA" w:rsidRPr="00A20D12" w:rsidRDefault="004A02EA" w:rsidP="007D7326">
            <w:pPr>
              <w:spacing w:after="0" w:line="240" w:lineRule="auto"/>
              <w:ind w:firstLine="2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2EA" w:rsidRDefault="004A02EA" w:rsidP="007D7326">
            <w:pPr>
              <w:spacing w:after="0" w:line="240" w:lineRule="auto"/>
              <w:ind w:firstLine="2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2EA" w:rsidRDefault="004A02EA" w:rsidP="007D7326">
            <w:pPr>
              <w:spacing w:after="0" w:line="240" w:lineRule="auto"/>
              <w:ind w:firstLine="2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2EA" w:rsidRDefault="004A02EA" w:rsidP="007D7326">
            <w:pPr>
              <w:spacing w:after="0" w:line="240" w:lineRule="auto"/>
              <w:ind w:firstLine="2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2EA" w:rsidRDefault="004A02EA" w:rsidP="007D7326">
            <w:pPr>
              <w:spacing w:after="0" w:line="240" w:lineRule="auto"/>
              <w:ind w:firstLine="2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2EA" w:rsidRDefault="004A02EA" w:rsidP="007D7326">
            <w:pPr>
              <w:spacing w:after="0" w:line="240" w:lineRule="auto"/>
              <w:ind w:firstLine="2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2EA" w:rsidRDefault="004A02EA" w:rsidP="007D7326">
            <w:pPr>
              <w:spacing w:after="0" w:line="240" w:lineRule="auto"/>
              <w:ind w:firstLine="2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2EA" w:rsidRDefault="004A02EA" w:rsidP="007D7326">
            <w:pPr>
              <w:spacing w:after="0" w:line="240" w:lineRule="auto"/>
              <w:ind w:firstLine="2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D12">
              <w:rPr>
                <w:rFonts w:ascii="Times New Roman" w:hAnsi="Times New Roman"/>
                <w:b/>
                <w:sz w:val="24"/>
                <w:szCs w:val="24"/>
              </w:rPr>
              <w:t>Главный бухгалтер,</w:t>
            </w:r>
          </w:p>
          <w:p w:rsidR="004A02EA" w:rsidRPr="00A20D12" w:rsidRDefault="004A02EA" w:rsidP="007D7326">
            <w:pPr>
              <w:spacing w:after="0" w:line="240" w:lineRule="auto"/>
              <w:ind w:firstLine="2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D12"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auto"/>
          </w:tcPr>
          <w:p w:rsidR="004A02EA" w:rsidRPr="00A20D12" w:rsidRDefault="004A02EA" w:rsidP="007D7326">
            <w:pPr>
              <w:pStyle w:val="1"/>
              <w:ind w:firstLine="249"/>
              <w:jc w:val="both"/>
              <w:rPr>
                <w:b w:val="0"/>
                <w:bCs/>
              </w:rPr>
            </w:pPr>
            <w:r w:rsidRPr="00A20D12">
              <w:rPr>
                <w:b w:val="0"/>
                <w:bCs/>
              </w:rPr>
              <w:lastRenderedPageBreak/>
              <w:t>1. Качественные результаты труда:</w:t>
            </w:r>
          </w:p>
          <w:p w:rsidR="004A02EA" w:rsidRPr="00A20D12" w:rsidRDefault="004A02EA" w:rsidP="007D7326">
            <w:pPr>
              <w:pStyle w:val="1"/>
              <w:ind w:firstLine="249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- о</w:t>
            </w:r>
            <w:r w:rsidRPr="00A20D12">
              <w:rPr>
                <w:b w:val="0"/>
                <w:bCs/>
              </w:rPr>
              <w:t>беспечение целевого использования бюджетных средств</w:t>
            </w:r>
            <w:r>
              <w:rPr>
                <w:b w:val="0"/>
                <w:bCs/>
              </w:rPr>
              <w:t>;</w:t>
            </w:r>
          </w:p>
          <w:p w:rsidR="004A02EA" w:rsidRPr="00A20D12" w:rsidRDefault="004A02EA" w:rsidP="007D7326">
            <w:pPr>
              <w:pStyle w:val="1"/>
              <w:ind w:firstLine="249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- с</w:t>
            </w:r>
            <w:r w:rsidRPr="00A20D12">
              <w:rPr>
                <w:b w:val="0"/>
                <w:bCs/>
              </w:rPr>
              <w:t>воевременное и качественное представление отчетов</w:t>
            </w:r>
            <w:r>
              <w:rPr>
                <w:b w:val="0"/>
                <w:bCs/>
              </w:rPr>
              <w:t>;</w:t>
            </w:r>
          </w:p>
          <w:p w:rsidR="004A02EA" w:rsidRDefault="004A02EA" w:rsidP="007D7326">
            <w:pPr>
              <w:pStyle w:val="1"/>
              <w:ind w:firstLine="249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- о</w:t>
            </w:r>
            <w:r w:rsidRPr="00A20D12">
              <w:rPr>
                <w:b w:val="0"/>
                <w:bCs/>
              </w:rPr>
              <w:t>тсутствие просроченной дебиторской и кредиторской задолженности</w:t>
            </w:r>
            <w:r>
              <w:rPr>
                <w:b w:val="0"/>
                <w:bCs/>
              </w:rPr>
              <w:t>;</w:t>
            </w:r>
          </w:p>
          <w:p w:rsidR="004A02EA" w:rsidRDefault="004A02EA" w:rsidP="007D7326">
            <w:pPr>
              <w:pStyle w:val="1"/>
              <w:ind w:firstLine="249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lastRenderedPageBreak/>
              <w:t>- о</w:t>
            </w:r>
            <w:r w:rsidRPr="00A20D12">
              <w:rPr>
                <w:b w:val="0"/>
                <w:bCs/>
              </w:rPr>
              <w:t>тсутствие замечаний к составленному прогнозу бюджета общеобразовательного учреждения на очередной год</w:t>
            </w:r>
            <w:r>
              <w:rPr>
                <w:b w:val="0"/>
                <w:bCs/>
              </w:rPr>
              <w:t>;</w:t>
            </w:r>
          </w:p>
          <w:p w:rsidR="004A02EA" w:rsidRDefault="004A02EA" w:rsidP="007D7326">
            <w:pPr>
              <w:pStyle w:val="1"/>
              <w:ind w:firstLine="249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- с</w:t>
            </w:r>
            <w:r w:rsidRPr="00A20D12">
              <w:rPr>
                <w:b w:val="0"/>
                <w:bCs/>
              </w:rPr>
              <w:t>топроцентное исполнение утвержденного бюджета общеобразовательного учреждения по бюджетным средствам за предыдущий год</w:t>
            </w:r>
            <w:r>
              <w:rPr>
                <w:b w:val="0"/>
                <w:bCs/>
              </w:rPr>
              <w:t>;</w:t>
            </w:r>
          </w:p>
          <w:p w:rsidR="004A02EA" w:rsidRPr="00A20D12" w:rsidRDefault="004A02EA" w:rsidP="007D7326">
            <w:pPr>
              <w:pStyle w:val="1"/>
              <w:ind w:firstLine="249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- о</w:t>
            </w:r>
            <w:r w:rsidRPr="00A20D12">
              <w:rPr>
                <w:b w:val="0"/>
                <w:bCs/>
              </w:rPr>
              <w:t>тсутствие задолженности по налогам и платежам в фонды</w:t>
            </w:r>
            <w:r>
              <w:rPr>
                <w:b w:val="0"/>
                <w:bCs/>
              </w:rPr>
              <w:t>;</w:t>
            </w:r>
          </w:p>
          <w:p w:rsidR="004A02EA" w:rsidRDefault="004A02EA" w:rsidP="007D7326">
            <w:pPr>
              <w:pStyle w:val="1"/>
              <w:ind w:firstLine="249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- с</w:t>
            </w:r>
            <w:r w:rsidRPr="00A20D12">
              <w:rPr>
                <w:b w:val="0"/>
                <w:bCs/>
              </w:rPr>
              <w:t>облюдение сроков выверки расчетов по налогам</w:t>
            </w:r>
            <w:r w:rsidR="00D65980">
              <w:rPr>
                <w:b w:val="0"/>
                <w:bCs/>
              </w:rPr>
              <w:t>, платежам</w:t>
            </w:r>
            <w:r w:rsidRPr="00A20D12">
              <w:rPr>
                <w:b w:val="0"/>
                <w:bCs/>
              </w:rPr>
              <w:t>, с поставщиками товарно-материальных ценностей и услуг</w:t>
            </w:r>
            <w:r>
              <w:rPr>
                <w:b w:val="0"/>
                <w:bCs/>
              </w:rPr>
              <w:t>;</w:t>
            </w:r>
          </w:p>
          <w:p w:rsidR="004A02EA" w:rsidRPr="00C22E1A" w:rsidRDefault="004A02EA" w:rsidP="007D7326">
            <w:pPr>
              <w:pStyle w:val="1"/>
              <w:ind w:firstLine="249"/>
              <w:jc w:val="both"/>
              <w:rPr>
                <w:b w:val="0"/>
                <w:bCs/>
              </w:rPr>
            </w:pPr>
            <w:r w:rsidRPr="00C22E1A">
              <w:rPr>
                <w:b w:val="0"/>
                <w:bCs/>
              </w:rPr>
              <w:t xml:space="preserve">- соблюдение установленных лимитов на потребление </w:t>
            </w:r>
            <w:proofErr w:type="spellStart"/>
            <w:r w:rsidRPr="00C22E1A">
              <w:rPr>
                <w:b w:val="0"/>
                <w:bCs/>
              </w:rPr>
              <w:t>теплоэнергоносители</w:t>
            </w:r>
            <w:proofErr w:type="spellEnd"/>
            <w:r w:rsidRPr="00C22E1A">
              <w:rPr>
                <w:b w:val="0"/>
                <w:bCs/>
              </w:rPr>
              <w:t>;</w:t>
            </w:r>
          </w:p>
          <w:p w:rsidR="004A02EA" w:rsidRDefault="004A02EA" w:rsidP="007D7326">
            <w:pPr>
              <w:pStyle w:val="1"/>
              <w:ind w:firstLine="249"/>
              <w:jc w:val="both"/>
              <w:rPr>
                <w:b w:val="0"/>
              </w:rPr>
            </w:pPr>
            <w:r w:rsidRPr="00C22E1A">
              <w:rPr>
                <w:b w:val="0"/>
                <w:bCs/>
              </w:rPr>
              <w:t>- к</w:t>
            </w:r>
            <w:r w:rsidRPr="00C22E1A">
              <w:rPr>
                <w:b w:val="0"/>
              </w:rPr>
              <w:t>оличество замечаний по результатам проверок работы бухгалтерии, в сравнении с предыдущим периодом</w:t>
            </w:r>
            <w:r>
              <w:rPr>
                <w:b w:val="0"/>
              </w:rPr>
              <w:t xml:space="preserve"> (уменьшилось, замечания отсутствуют);</w:t>
            </w:r>
          </w:p>
          <w:p w:rsidR="004A02EA" w:rsidRPr="00A20D12" w:rsidRDefault="004A02EA" w:rsidP="007D7326">
            <w:pPr>
              <w:pStyle w:val="1"/>
              <w:ind w:firstLine="249"/>
              <w:jc w:val="both"/>
              <w:rPr>
                <w:b w:val="0"/>
                <w:bCs/>
              </w:rPr>
            </w:pPr>
            <w:r>
              <w:rPr>
                <w:b w:val="0"/>
              </w:rPr>
              <w:t>- о</w:t>
            </w:r>
            <w:r w:rsidRPr="00A20D12">
              <w:rPr>
                <w:b w:val="0"/>
                <w:bCs/>
              </w:rPr>
              <w:t>беспечение правильной постановки и организации бухгал</w:t>
            </w:r>
            <w:r w:rsidRPr="00A20D12">
              <w:rPr>
                <w:b w:val="0"/>
                <w:bCs/>
              </w:rPr>
              <w:softHyphen/>
              <w:t>терского учета</w:t>
            </w:r>
            <w:r>
              <w:rPr>
                <w:b w:val="0"/>
                <w:bCs/>
              </w:rPr>
              <w:t>.</w:t>
            </w:r>
          </w:p>
          <w:p w:rsidR="004A02EA" w:rsidRPr="00C22E1A" w:rsidRDefault="004A02EA" w:rsidP="007D7326">
            <w:pPr>
              <w:pStyle w:val="21"/>
              <w:shd w:val="clear" w:color="auto" w:fill="auto"/>
              <w:tabs>
                <w:tab w:val="left" w:pos="708"/>
              </w:tabs>
              <w:autoSpaceDE w:val="0"/>
              <w:autoSpaceDN w:val="0"/>
              <w:adjustRightInd w:val="0"/>
              <w:spacing w:line="240" w:lineRule="auto"/>
              <w:ind w:left="0" w:firstLine="249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C22E1A">
              <w:rPr>
                <w:sz w:val="24"/>
                <w:szCs w:val="24"/>
              </w:rPr>
              <w:t>2. Результативная аналитическая деятельность. Проектная деятельность:</w:t>
            </w:r>
            <w:r w:rsidRPr="00C22E1A">
              <w:rPr>
                <w:rFonts w:eastAsia="Batang"/>
                <w:bCs/>
                <w:sz w:val="24"/>
                <w:szCs w:val="24"/>
                <w:lang w:eastAsia="ko-KR"/>
              </w:rPr>
              <w:t xml:space="preserve"> </w:t>
            </w:r>
          </w:p>
          <w:p w:rsidR="004A02EA" w:rsidRPr="00C22E1A" w:rsidRDefault="004A02EA" w:rsidP="007D7326">
            <w:pPr>
              <w:pStyle w:val="21"/>
              <w:shd w:val="clear" w:color="auto" w:fill="auto"/>
              <w:tabs>
                <w:tab w:val="left" w:pos="708"/>
              </w:tabs>
              <w:autoSpaceDE w:val="0"/>
              <w:autoSpaceDN w:val="0"/>
              <w:adjustRightInd w:val="0"/>
              <w:spacing w:line="240" w:lineRule="auto"/>
              <w:ind w:left="0" w:firstLine="249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C22E1A">
              <w:rPr>
                <w:rFonts w:eastAsia="Batang"/>
                <w:bCs/>
                <w:sz w:val="24"/>
                <w:szCs w:val="24"/>
                <w:lang w:eastAsia="ko-KR"/>
              </w:rPr>
              <w:t xml:space="preserve">- </w:t>
            </w:r>
            <w:r>
              <w:rPr>
                <w:rFonts w:eastAsia="Batang"/>
                <w:bCs/>
                <w:sz w:val="24"/>
                <w:szCs w:val="24"/>
                <w:lang w:eastAsia="ko-KR"/>
              </w:rPr>
              <w:t>в</w:t>
            </w:r>
            <w:r w:rsidRPr="00C22E1A">
              <w:rPr>
                <w:bCs/>
                <w:sz w:val="24"/>
                <w:szCs w:val="24"/>
              </w:rPr>
              <w:t>ыявление финансовых проблем функционирования школы</w:t>
            </w:r>
            <w:r>
              <w:rPr>
                <w:bCs/>
                <w:sz w:val="24"/>
                <w:szCs w:val="24"/>
              </w:rPr>
              <w:t>;</w:t>
            </w:r>
          </w:p>
          <w:p w:rsidR="004A02EA" w:rsidRDefault="004A02EA" w:rsidP="007D7326">
            <w:pPr>
              <w:pStyle w:val="1"/>
              <w:ind w:firstLine="249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- в</w:t>
            </w:r>
            <w:r w:rsidRPr="00C22E1A">
              <w:rPr>
                <w:b w:val="0"/>
                <w:bCs/>
              </w:rPr>
              <w:t>едение аналитической деятельности по состоянию материально-технической базы школы</w:t>
            </w:r>
            <w:r>
              <w:rPr>
                <w:b w:val="0"/>
                <w:bCs/>
              </w:rPr>
              <w:t>;</w:t>
            </w:r>
          </w:p>
          <w:p w:rsidR="004A02EA" w:rsidRPr="00C22E1A" w:rsidRDefault="004A02EA" w:rsidP="007D7326">
            <w:pPr>
              <w:pStyle w:val="1"/>
              <w:ind w:firstLine="249"/>
              <w:jc w:val="both"/>
              <w:rPr>
                <w:b w:val="0"/>
              </w:rPr>
            </w:pPr>
            <w:r>
              <w:rPr>
                <w:b w:val="0"/>
                <w:bCs/>
              </w:rPr>
              <w:t xml:space="preserve">- </w:t>
            </w:r>
            <w:r w:rsidRPr="00C22E1A">
              <w:rPr>
                <w:b w:val="0"/>
              </w:rPr>
              <w:t>анализ эффективности и правильности расходования материальных средств;</w:t>
            </w:r>
          </w:p>
          <w:p w:rsidR="004A02EA" w:rsidRPr="00C22E1A" w:rsidRDefault="004A02EA" w:rsidP="007D7326">
            <w:pPr>
              <w:pStyle w:val="1"/>
              <w:ind w:firstLine="249"/>
              <w:jc w:val="both"/>
              <w:rPr>
                <w:b w:val="0"/>
                <w:bCs/>
              </w:rPr>
            </w:pPr>
            <w:r w:rsidRPr="00C22E1A">
              <w:rPr>
                <w:b w:val="0"/>
              </w:rPr>
              <w:t xml:space="preserve">- повышение квалификации, подтвержденное сертификатом (курсы, в </w:t>
            </w:r>
            <w:proofErr w:type="spellStart"/>
            <w:r w:rsidRPr="00C22E1A">
              <w:rPr>
                <w:b w:val="0"/>
              </w:rPr>
              <w:t>т.ч</w:t>
            </w:r>
            <w:proofErr w:type="spellEnd"/>
            <w:r w:rsidRPr="00C22E1A">
              <w:rPr>
                <w:b w:val="0"/>
              </w:rPr>
              <w:t>. дистанционные, и т.д.)</w:t>
            </w:r>
          </w:p>
          <w:p w:rsidR="004A02EA" w:rsidRPr="00C22E1A" w:rsidRDefault="004A02EA" w:rsidP="007D7326">
            <w:pPr>
              <w:pStyle w:val="21"/>
              <w:shd w:val="clear" w:color="auto" w:fill="auto"/>
              <w:tabs>
                <w:tab w:val="left" w:pos="708"/>
              </w:tabs>
              <w:autoSpaceDE w:val="0"/>
              <w:autoSpaceDN w:val="0"/>
              <w:adjustRightInd w:val="0"/>
              <w:spacing w:line="240" w:lineRule="auto"/>
              <w:ind w:left="0" w:firstLine="249"/>
              <w:rPr>
                <w:color w:val="000000"/>
                <w:spacing w:val="-3"/>
                <w:sz w:val="24"/>
                <w:szCs w:val="24"/>
              </w:rPr>
            </w:pPr>
            <w:r w:rsidRPr="00C22E1A">
              <w:rPr>
                <w:color w:val="000000"/>
                <w:spacing w:val="-3"/>
                <w:sz w:val="24"/>
                <w:szCs w:val="24"/>
              </w:rPr>
              <w:t xml:space="preserve"> 3. Обеспечение качественного учета материальных средств и</w:t>
            </w:r>
          </w:p>
          <w:p w:rsidR="004A02EA" w:rsidRDefault="004A02EA" w:rsidP="007D7326">
            <w:pPr>
              <w:pStyle w:val="1"/>
              <w:jc w:val="both"/>
              <w:rPr>
                <w:b w:val="0"/>
                <w:color w:val="000000"/>
                <w:spacing w:val="-3"/>
              </w:rPr>
            </w:pPr>
            <w:r w:rsidRPr="00C22E1A">
              <w:rPr>
                <w:b w:val="0"/>
                <w:color w:val="000000"/>
                <w:spacing w:val="-3"/>
              </w:rPr>
              <w:t>их сохранности</w:t>
            </w:r>
            <w:r>
              <w:rPr>
                <w:b w:val="0"/>
                <w:color w:val="000000"/>
                <w:spacing w:val="-3"/>
              </w:rPr>
              <w:t>:</w:t>
            </w:r>
          </w:p>
          <w:p w:rsidR="004A02EA" w:rsidRDefault="004A02EA" w:rsidP="007D7326">
            <w:pPr>
              <w:pStyle w:val="1"/>
              <w:ind w:firstLine="249"/>
              <w:jc w:val="both"/>
              <w:rPr>
                <w:b w:val="0"/>
                <w:color w:val="000000"/>
                <w:spacing w:val="-3"/>
              </w:rPr>
            </w:pPr>
            <w:r>
              <w:rPr>
                <w:b w:val="0"/>
                <w:color w:val="000000"/>
                <w:spacing w:val="-3"/>
              </w:rPr>
              <w:t>- р</w:t>
            </w:r>
            <w:r w:rsidRPr="00C22E1A">
              <w:rPr>
                <w:b w:val="0"/>
              </w:rPr>
              <w:t>ациональное расходование финансовых и материальных средств</w:t>
            </w:r>
            <w:r>
              <w:rPr>
                <w:b w:val="0"/>
              </w:rPr>
              <w:t>;</w:t>
            </w:r>
          </w:p>
          <w:p w:rsidR="004A02EA" w:rsidRDefault="004A02EA" w:rsidP="007D7326">
            <w:pPr>
              <w:pStyle w:val="1"/>
              <w:ind w:firstLine="249"/>
              <w:jc w:val="both"/>
              <w:rPr>
                <w:b w:val="0"/>
                <w:color w:val="000000"/>
                <w:spacing w:val="-3"/>
              </w:rPr>
            </w:pPr>
            <w:r>
              <w:rPr>
                <w:b w:val="0"/>
                <w:color w:val="000000"/>
                <w:spacing w:val="-3"/>
              </w:rPr>
              <w:t>- п</w:t>
            </w:r>
            <w:r w:rsidRPr="00A20D12">
              <w:rPr>
                <w:b w:val="0"/>
                <w:bCs/>
              </w:rPr>
              <w:t>роведение плановых и внеплановых инвентаризаций</w:t>
            </w:r>
            <w:r>
              <w:rPr>
                <w:b w:val="0"/>
                <w:bCs/>
              </w:rPr>
              <w:t>;</w:t>
            </w:r>
            <w:r w:rsidRPr="00A20D12">
              <w:rPr>
                <w:b w:val="0"/>
                <w:bCs/>
              </w:rPr>
              <w:t xml:space="preserve"> </w:t>
            </w:r>
          </w:p>
          <w:p w:rsidR="004A02EA" w:rsidRDefault="004A02EA" w:rsidP="007D7326">
            <w:pPr>
              <w:pStyle w:val="1"/>
              <w:ind w:firstLine="249"/>
              <w:jc w:val="both"/>
              <w:rPr>
                <w:b w:val="0"/>
                <w:color w:val="000000"/>
                <w:spacing w:val="-3"/>
              </w:rPr>
            </w:pPr>
            <w:r>
              <w:rPr>
                <w:b w:val="0"/>
                <w:color w:val="000000"/>
                <w:spacing w:val="-3"/>
              </w:rPr>
              <w:t>- о</w:t>
            </w:r>
            <w:r w:rsidRPr="00A20D12">
              <w:rPr>
                <w:b w:val="0"/>
                <w:bCs/>
              </w:rPr>
              <w:t>тсутствие недостач и излишек по результатам инвентаризации товарно-материальных ценностей</w:t>
            </w:r>
            <w:r>
              <w:rPr>
                <w:b w:val="0"/>
                <w:bCs/>
              </w:rPr>
              <w:t>;</w:t>
            </w:r>
          </w:p>
          <w:p w:rsidR="004A02EA" w:rsidRPr="00C22E1A" w:rsidRDefault="004A02EA" w:rsidP="007D7326">
            <w:pPr>
              <w:pStyle w:val="1"/>
              <w:ind w:firstLine="249"/>
              <w:jc w:val="both"/>
              <w:rPr>
                <w:b w:val="0"/>
                <w:color w:val="000000"/>
                <w:spacing w:val="-3"/>
              </w:rPr>
            </w:pPr>
            <w:r w:rsidRPr="00C22E1A">
              <w:rPr>
                <w:b w:val="0"/>
                <w:color w:val="000000"/>
                <w:spacing w:val="-3"/>
              </w:rPr>
              <w:t>- с</w:t>
            </w:r>
            <w:r w:rsidRPr="00C22E1A">
              <w:rPr>
                <w:b w:val="0"/>
              </w:rPr>
              <w:t>воевременное исполнение бухгалтерских операций с внебюджетными поступлениями.</w:t>
            </w:r>
          </w:p>
          <w:p w:rsidR="004A02EA" w:rsidRPr="004B0B69" w:rsidRDefault="004A02EA" w:rsidP="007D7326">
            <w:pPr>
              <w:pStyle w:val="21"/>
              <w:shd w:val="clear" w:color="auto" w:fill="auto"/>
              <w:tabs>
                <w:tab w:val="left" w:pos="708"/>
              </w:tabs>
              <w:autoSpaceDE w:val="0"/>
              <w:autoSpaceDN w:val="0"/>
              <w:adjustRightInd w:val="0"/>
              <w:spacing w:line="240" w:lineRule="auto"/>
              <w:ind w:left="0" w:firstLine="249"/>
              <w:rPr>
                <w:sz w:val="24"/>
                <w:szCs w:val="24"/>
              </w:rPr>
            </w:pPr>
            <w:r w:rsidRPr="004B0B69">
              <w:rPr>
                <w:sz w:val="24"/>
                <w:szCs w:val="24"/>
              </w:rPr>
              <w:t>4. Положительная оценка участников образовательного процесса результатами труда работника:</w:t>
            </w:r>
          </w:p>
          <w:p w:rsidR="004A02EA" w:rsidRPr="004B0B69" w:rsidRDefault="004A02EA" w:rsidP="007D7326">
            <w:pPr>
              <w:pStyle w:val="21"/>
              <w:shd w:val="clear" w:color="auto" w:fill="auto"/>
              <w:tabs>
                <w:tab w:val="left" w:pos="708"/>
              </w:tabs>
              <w:autoSpaceDE w:val="0"/>
              <w:autoSpaceDN w:val="0"/>
              <w:adjustRightInd w:val="0"/>
              <w:spacing w:line="240" w:lineRule="auto"/>
              <w:ind w:left="0" w:firstLine="249"/>
              <w:rPr>
                <w:b/>
                <w:bCs/>
                <w:sz w:val="24"/>
                <w:szCs w:val="24"/>
              </w:rPr>
            </w:pPr>
            <w:r w:rsidRPr="004B0B69">
              <w:rPr>
                <w:sz w:val="24"/>
                <w:szCs w:val="24"/>
              </w:rPr>
              <w:t>- отсутствие жалоб на работу бухгалтерии</w:t>
            </w:r>
            <w:r>
              <w:t>.</w:t>
            </w:r>
          </w:p>
        </w:tc>
      </w:tr>
      <w:tr w:rsidR="004A02EA" w:rsidRPr="00A20D12" w:rsidTr="007D7326">
        <w:tc>
          <w:tcPr>
            <w:tcW w:w="2700" w:type="dxa"/>
            <w:shd w:val="clear" w:color="auto" w:fill="auto"/>
          </w:tcPr>
          <w:p w:rsidR="004A02EA" w:rsidRDefault="004A02EA" w:rsidP="007D7326">
            <w:pPr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2EA" w:rsidRDefault="004A02EA" w:rsidP="007D7326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2EA" w:rsidRDefault="004A02EA" w:rsidP="007D7326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2EA" w:rsidRDefault="004A02EA" w:rsidP="007D7326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2EA" w:rsidRPr="00A20D12" w:rsidRDefault="00093739" w:rsidP="007D7326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6660" w:type="dxa"/>
            <w:shd w:val="clear" w:color="auto" w:fill="auto"/>
          </w:tcPr>
          <w:p w:rsidR="004A02EA" w:rsidRDefault="004A02EA" w:rsidP="007D732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оперативное мат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ериально-техническое, ресурсное 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обеспечение образовательного процесса;</w:t>
            </w:r>
          </w:p>
          <w:p w:rsidR="004A02EA" w:rsidRDefault="004A02EA" w:rsidP="007D732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качественное обеспечение санитарно-гигиенических условий  в школе (температурный, световой режим, режим подачи  питьевой воды  и т.д.);</w:t>
            </w:r>
          </w:p>
          <w:p w:rsidR="004A02EA" w:rsidRDefault="004A02EA" w:rsidP="007D732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качественное обеспечение выполнения требований пожарной и электробезопасности, охраны труда;</w:t>
            </w:r>
          </w:p>
          <w:p w:rsidR="004A02EA" w:rsidRDefault="004A02EA" w:rsidP="007D732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высокое качество подготовки и организации ремонтных работ;</w:t>
            </w:r>
          </w:p>
          <w:p w:rsidR="004A02EA" w:rsidRDefault="004A02EA" w:rsidP="007D732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высокое качество организации работы по обеспечению санитарно-гигиенических нор</w:t>
            </w:r>
            <w:r>
              <w:rPr>
                <w:rFonts w:ascii="Times New Roman" w:hAnsi="Times New Roman"/>
                <w:sz w:val="24"/>
                <w:szCs w:val="24"/>
              </w:rPr>
              <w:t>м в школе в соответствии с СанПи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Н;</w:t>
            </w:r>
          </w:p>
          <w:p w:rsidR="004A02EA" w:rsidRDefault="004A02EA" w:rsidP="007D732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 xml:space="preserve">своевременное и качественное предоставление </w:t>
            </w:r>
            <w:r w:rsidRPr="00A20D12">
              <w:rPr>
                <w:rFonts w:ascii="Times New Roman" w:hAnsi="Times New Roman"/>
                <w:sz w:val="24"/>
                <w:szCs w:val="24"/>
              </w:rPr>
              <w:lastRenderedPageBreak/>
              <w:t>отчетности;</w:t>
            </w:r>
          </w:p>
          <w:p w:rsidR="004A02EA" w:rsidRPr="00A20D12" w:rsidRDefault="004A02EA" w:rsidP="007D732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/>
                <w:sz w:val="24"/>
                <w:szCs w:val="24"/>
              </w:rPr>
              <w:t>чественное ведение документации.</w:t>
            </w:r>
          </w:p>
        </w:tc>
      </w:tr>
      <w:tr w:rsidR="004A02EA" w:rsidRPr="00A20D12" w:rsidTr="007D7326">
        <w:tc>
          <w:tcPr>
            <w:tcW w:w="2700" w:type="dxa"/>
            <w:shd w:val="clear" w:color="auto" w:fill="auto"/>
          </w:tcPr>
          <w:p w:rsidR="004A02EA" w:rsidRDefault="004A02EA" w:rsidP="007D7326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2EA" w:rsidRPr="00A20D12" w:rsidRDefault="004A02EA" w:rsidP="007D7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12">
              <w:rPr>
                <w:rFonts w:ascii="Times New Roman" w:hAnsi="Times New Roman"/>
                <w:b/>
                <w:sz w:val="24"/>
                <w:szCs w:val="24"/>
              </w:rPr>
              <w:t>Педагог-психолог</w:t>
            </w:r>
          </w:p>
        </w:tc>
        <w:tc>
          <w:tcPr>
            <w:tcW w:w="6660" w:type="dxa"/>
            <w:shd w:val="clear" w:color="auto" w:fill="auto"/>
          </w:tcPr>
          <w:p w:rsidR="004A02EA" w:rsidRDefault="004A02EA" w:rsidP="007D732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езультативность коррекционно-развивающей работы с обучающимися;</w:t>
            </w:r>
          </w:p>
          <w:p w:rsidR="004A02EA" w:rsidRDefault="004A02EA" w:rsidP="007D732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справление отклонений в психологическом развитии 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 xml:space="preserve">% и более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щихся, обратившихся за помощью;</w:t>
            </w:r>
          </w:p>
          <w:p w:rsidR="004A02EA" w:rsidRPr="00A20D12" w:rsidRDefault="004A02EA" w:rsidP="007D732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оложительная динамика формирования профессиональной и корпоративной этики (определяется по результатам анкетирования, опросов, собеседования и т.д.).</w:t>
            </w:r>
          </w:p>
        </w:tc>
      </w:tr>
      <w:tr w:rsidR="004A02EA" w:rsidRPr="00A20D12" w:rsidTr="007D7326">
        <w:tc>
          <w:tcPr>
            <w:tcW w:w="2700" w:type="dxa"/>
            <w:shd w:val="clear" w:color="auto" w:fill="auto"/>
          </w:tcPr>
          <w:p w:rsidR="004A02EA" w:rsidRDefault="004A02EA" w:rsidP="007D73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2EA" w:rsidRPr="00A20D12" w:rsidRDefault="004A02EA" w:rsidP="007D7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12">
              <w:rPr>
                <w:rFonts w:ascii="Times New Roman" w:hAnsi="Times New Roman"/>
                <w:b/>
                <w:sz w:val="24"/>
                <w:szCs w:val="24"/>
              </w:rPr>
              <w:t>Учитель-логопед</w:t>
            </w:r>
          </w:p>
        </w:tc>
        <w:tc>
          <w:tcPr>
            <w:tcW w:w="6660" w:type="dxa"/>
            <w:shd w:val="clear" w:color="auto" w:fill="auto"/>
          </w:tcPr>
          <w:p w:rsidR="004A02EA" w:rsidRDefault="004A02EA" w:rsidP="007D732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 xml:space="preserve">оложительная динамика результатов коррекционной работы над устной речью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 xml:space="preserve">щихся (за каждого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щегося);</w:t>
            </w:r>
          </w:p>
          <w:p w:rsidR="004A02EA" w:rsidRPr="00A20D12" w:rsidRDefault="004A02EA" w:rsidP="007D732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 xml:space="preserve">оложительная динамика результатов коррекционной работы над письменной речью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щихся.</w:t>
            </w:r>
          </w:p>
        </w:tc>
      </w:tr>
      <w:tr w:rsidR="004A02EA" w:rsidRPr="00A20D12" w:rsidTr="007D7326">
        <w:tc>
          <w:tcPr>
            <w:tcW w:w="2700" w:type="dxa"/>
            <w:shd w:val="clear" w:color="auto" w:fill="auto"/>
          </w:tcPr>
          <w:p w:rsidR="004A02EA" w:rsidRDefault="004A02EA" w:rsidP="007D73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2EA" w:rsidRDefault="004A02EA" w:rsidP="007D7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2EA" w:rsidRPr="00A20D12" w:rsidRDefault="004A02EA" w:rsidP="007D7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12">
              <w:rPr>
                <w:rFonts w:ascii="Times New Roman" w:hAnsi="Times New Roman"/>
                <w:b/>
                <w:sz w:val="24"/>
                <w:szCs w:val="24"/>
              </w:rPr>
              <w:t>Заведующий библиотекой</w:t>
            </w:r>
          </w:p>
        </w:tc>
        <w:tc>
          <w:tcPr>
            <w:tcW w:w="6660" w:type="dxa"/>
            <w:shd w:val="clear" w:color="auto" w:fill="auto"/>
          </w:tcPr>
          <w:p w:rsidR="004A02EA" w:rsidRPr="00A20D12" w:rsidRDefault="004A02EA" w:rsidP="007D732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 xml:space="preserve"> читательс</w:t>
            </w:r>
            <w:r>
              <w:rPr>
                <w:rFonts w:ascii="Times New Roman" w:hAnsi="Times New Roman"/>
                <w:sz w:val="24"/>
                <w:szCs w:val="24"/>
              </w:rPr>
              <w:t>кой активности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 xml:space="preserve"> обучающихся;</w:t>
            </w:r>
          </w:p>
          <w:p w:rsidR="004A02EA" w:rsidRDefault="004A02EA" w:rsidP="007D732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езультативность пропаганды чтения как формы культурного досуга;</w:t>
            </w:r>
          </w:p>
          <w:p w:rsidR="004A02EA" w:rsidRDefault="004A02EA" w:rsidP="007D732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езультативность проведения общешкольных мероприятий и участия в городских мероприятиях и проектах;</w:t>
            </w:r>
          </w:p>
          <w:p w:rsidR="004A02EA" w:rsidRDefault="004A02EA" w:rsidP="007D732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ысокий уровень оформления тематических выставок;</w:t>
            </w:r>
          </w:p>
          <w:p w:rsidR="004A02EA" w:rsidRPr="00A20D12" w:rsidRDefault="004A02EA" w:rsidP="007D732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ополнение библиотечного фонда;</w:t>
            </w:r>
          </w:p>
        </w:tc>
      </w:tr>
      <w:tr w:rsidR="004A02EA" w:rsidRPr="00A20D12" w:rsidTr="007D7326">
        <w:tc>
          <w:tcPr>
            <w:tcW w:w="2700" w:type="dxa"/>
            <w:shd w:val="clear" w:color="auto" w:fill="auto"/>
          </w:tcPr>
          <w:p w:rsidR="004A02EA" w:rsidRDefault="004A02EA" w:rsidP="007D7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2EA" w:rsidRDefault="004A02EA" w:rsidP="007D7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2EA" w:rsidRDefault="004A02EA" w:rsidP="007D7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2EA" w:rsidRPr="00DF0CB5" w:rsidRDefault="004A02EA" w:rsidP="007D7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D12">
              <w:rPr>
                <w:rFonts w:ascii="Times New Roman" w:hAnsi="Times New Roman"/>
                <w:b/>
                <w:sz w:val="24"/>
                <w:szCs w:val="24"/>
              </w:rPr>
              <w:t>Оценка профессионального уровня учебно-вспомогательного персонала</w:t>
            </w:r>
          </w:p>
        </w:tc>
        <w:tc>
          <w:tcPr>
            <w:tcW w:w="6660" w:type="dxa"/>
            <w:shd w:val="clear" w:color="auto" w:fill="auto"/>
          </w:tcPr>
          <w:p w:rsidR="004A02EA" w:rsidRPr="00A20D12" w:rsidRDefault="004A02EA" w:rsidP="007D732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тсутствие замечаний по ведению документации;</w:t>
            </w:r>
          </w:p>
          <w:p w:rsidR="004A02EA" w:rsidRPr="00A20D12" w:rsidRDefault="004A02EA" w:rsidP="007D732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воевременное предоставление отчетов руководителю;</w:t>
            </w:r>
          </w:p>
          <w:p w:rsidR="004A02EA" w:rsidRDefault="004A02EA" w:rsidP="007D732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тсутствие замечаний со стороны работодателя по вопросам заключения договоров с работниками школы и оформления дополнительных соглашений к ним;</w:t>
            </w:r>
          </w:p>
          <w:p w:rsidR="004A02EA" w:rsidRDefault="004A02EA" w:rsidP="007D732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воевременное заключение договоров на медицинское обслуживание сотрудников школы;</w:t>
            </w:r>
          </w:p>
          <w:p w:rsidR="004A02EA" w:rsidRDefault="004A02EA" w:rsidP="007D732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ровень исполнительской дисциплины;</w:t>
            </w:r>
          </w:p>
          <w:p w:rsidR="004A02EA" w:rsidRDefault="004A02EA" w:rsidP="007D732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ачественное выполнение функциональных обязанностей согласно должностной инструкции;</w:t>
            </w:r>
          </w:p>
          <w:p w:rsidR="004A02EA" w:rsidRDefault="004A02EA" w:rsidP="007D732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 xml:space="preserve">охранение контингента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щихся;</w:t>
            </w:r>
          </w:p>
          <w:p w:rsidR="004A02EA" w:rsidRDefault="004A02EA" w:rsidP="007D732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 xml:space="preserve">абота по сохранению и укреплению здоровья 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щихся, организация школьного питания;</w:t>
            </w:r>
          </w:p>
          <w:p w:rsidR="004A02EA" w:rsidRDefault="004A02EA" w:rsidP="007D732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ыполнение особо важной для школы работы;</w:t>
            </w:r>
          </w:p>
          <w:p w:rsidR="004A02EA" w:rsidRDefault="004A02EA" w:rsidP="007D732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ктивное участие в мероприятиях, проводимых в школе;</w:t>
            </w:r>
          </w:p>
          <w:p w:rsidR="004A02EA" w:rsidRDefault="004A02EA" w:rsidP="007D732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применение современных технологий обучения и воспитания;</w:t>
            </w:r>
          </w:p>
          <w:p w:rsidR="004A02EA" w:rsidRDefault="004A02EA" w:rsidP="007D732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ктивная работа с общественностью;</w:t>
            </w:r>
          </w:p>
          <w:p w:rsidR="004A02EA" w:rsidRDefault="004A02EA" w:rsidP="007D732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 xml:space="preserve">тсутствие нарушений трудовой дисциплины и норм педагогической этики; </w:t>
            </w:r>
          </w:p>
          <w:p w:rsidR="004A02EA" w:rsidRDefault="004A02EA" w:rsidP="007D732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ктивное участие в общественной жизни школы,   организация и проведение мероприятий, повышающих авторитет и имидж школы;</w:t>
            </w:r>
          </w:p>
          <w:p w:rsidR="004A02EA" w:rsidRDefault="004A02EA" w:rsidP="007D732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абота по развитию общественно-государственного управления школы;</w:t>
            </w:r>
          </w:p>
          <w:p w:rsidR="004A02EA" w:rsidRPr="00A20D12" w:rsidRDefault="004A02EA" w:rsidP="007D732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ффективная работа с родителями.</w:t>
            </w:r>
          </w:p>
        </w:tc>
      </w:tr>
      <w:tr w:rsidR="004A02EA" w:rsidRPr="00A20D12" w:rsidTr="007D7326">
        <w:tc>
          <w:tcPr>
            <w:tcW w:w="2700" w:type="dxa"/>
            <w:shd w:val="clear" w:color="auto" w:fill="auto"/>
          </w:tcPr>
          <w:p w:rsidR="004A02EA" w:rsidRDefault="004A02EA" w:rsidP="007D73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2EA" w:rsidRPr="00A20D12" w:rsidRDefault="004A02EA" w:rsidP="007D7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D12">
              <w:rPr>
                <w:rFonts w:ascii="Times New Roman" w:hAnsi="Times New Roman"/>
                <w:b/>
                <w:sz w:val="24"/>
                <w:szCs w:val="24"/>
              </w:rPr>
              <w:t>Обслуживающий персонал</w:t>
            </w:r>
          </w:p>
          <w:p w:rsidR="004A02EA" w:rsidRPr="00A20D12" w:rsidRDefault="004A02EA" w:rsidP="007D7326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auto"/>
          </w:tcPr>
          <w:p w:rsidR="004A02EA" w:rsidRDefault="004A02EA" w:rsidP="007D732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ысокий уровень проведения уборок, в том числе генеральных;</w:t>
            </w:r>
          </w:p>
          <w:p w:rsidR="004A02EA" w:rsidRDefault="004A02EA" w:rsidP="007D732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ачество содержания участка в соответствии с требованиями санитарных правил и нормативов;</w:t>
            </w:r>
          </w:p>
          <w:p w:rsidR="004A02EA" w:rsidRDefault="004A02EA" w:rsidP="007D732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 xml:space="preserve">перативность выполнения заявок по устранению </w:t>
            </w:r>
            <w:r w:rsidRPr="00A20D12">
              <w:rPr>
                <w:rFonts w:ascii="Times New Roman" w:hAnsi="Times New Roman"/>
                <w:sz w:val="24"/>
                <w:szCs w:val="24"/>
              </w:rPr>
              <w:lastRenderedPageBreak/>
              <w:t>технических неполадок;</w:t>
            </w:r>
          </w:p>
          <w:p w:rsidR="004A02EA" w:rsidRDefault="004A02EA" w:rsidP="007D732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воевременное и качественное проведение работ по подготовке зданий и сооружений школы к учебному году;</w:t>
            </w:r>
          </w:p>
          <w:p w:rsidR="004A02EA" w:rsidRDefault="004A02EA" w:rsidP="007D732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перативное и качественное выполнение внепланового частичного ремонта служебных помещений в течение учебного года;</w:t>
            </w:r>
          </w:p>
          <w:p w:rsidR="004A02EA" w:rsidRDefault="004A02EA" w:rsidP="007D732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воевременное и качественное проведение работ по подготовке зданий и сооружений школы к осенне-зимнему и весенне-летнему периодам;</w:t>
            </w:r>
          </w:p>
          <w:p w:rsidR="004A02EA" w:rsidRDefault="004A02EA" w:rsidP="007D732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воевременная и качественная уборка пришкольной территории;</w:t>
            </w:r>
          </w:p>
          <w:p w:rsidR="004A02EA" w:rsidRDefault="004A02EA" w:rsidP="007D732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тсутствие обоснованных жалоб и претензий со стороны работников школы и родителей;</w:t>
            </w:r>
          </w:p>
          <w:p w:rsidR="004A02EA" w:rsidRPr="00A20D12" w:rsidRDefault="004A02EA" w:rsidP="007D732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Pr="00A20D12">
              <w:rPr>
                <w:rFonts w:ascii="Times New Roman" w:hAnsi="Times New Roman"/>
                <w:sz w:val="24"/>
                <w:szCs w:val="24"/>
              </w:rPr>
              <w:t>ровень исполнительской дисциплины.</w:t>
            </w:r>
          </w:p>
        </w:tc>
      </w:tr>
    </w:tbl>
    <w:p w:rsidR="004A02EA" w:rsidRPr="00A20D12" w:rsidRDefault="004A02EA" w:rsidP="004A0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02EA" w:rsidRDefault="004A02EA" w:rsidP="004A02EA">
      <w:pPr>
        <w:pStyle w:val="a4"/>
        <w:numPr>
          <w:ilvl w:val="0"/>
          <w:numId w:val="3"/>
        </w:numPr>
        <w:tabs>
          <w:tab w:val="clear" w:pos="4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810C18">
        <w:rPr>
          <w:rFonts w:ascii="Times New Roman" w:hAnsi="Times New Roman"/>
          <w:b/>
          <w:sz w:val="24"/>
          <w:szCs w:val="24"/>
        </w:rPr>
        <w:t>Порядок установления размера поощрительных выплат (премий)</w:t>
      </w:r>
    </w:p>
    <w:p w:rsidR="00093739" w:rsidRDefault="00093739" w:rsidP="00093739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3739" w:rsidRDefault="004A02EA" w:rsidP="00093739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20D12">
        <w:rPr>
          <w:rFonts w:ascii="Times New Roman" w:hAnsi="Times New Roman"/>
          <w:sz w:val="24"/>
          <w:szCs w:val="24"/>
        </w:rPr>
        <w:t>Размеры поощрительных выплат (премий)  по результатам труда  ус</w:t>
      </w:r>
      <w:r w:rsidR="00093739">
        <w:rPr>
          <w:rFonts w:ascii="Times New Roman" w:hAnsi="Times New Roman"/>
          <w:sz w:val="24"/>
          <w:szCs w:val="24"/>
        </w:rPr>
        <w:t>танавливаются один раз в месяц</w:t>
      </w:r>
      <w:r w:rsidRPr="00A20D12">
        <w:rPr>
          <w:rFonts w:ascii="Times New Roman" w:hAnsi="Times New Roman"/>
          <w:sz w:val="24"/>
          <w:szCs w:val="24"/>
        </w:rPr>
        <w:t xml:space="preserve"> в следующем порядке:</w:t>
      </w:r>
    </w:p>
    <w:p w:rsidR="00093739" w:rsidRDefault="00093739" w:rsidP="0009373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3739">
        <w:rPr>
          <w:rFonts w:ascii="Times New Roman" w:hAnsi="Times New Roman"/>
          <w:sz w:val="24"/>
          <w:szCs w:val="24"/>
        </w:rPr>
        <w:t xml:space="preserve">председатели МО представляют </w:t>
      </w:r>
      <w:r w:rsidR="004A02EA" w:rsidRPr="00093739">
        <w:rPr>
          <w:rFonts w:ascii="Times New Roman" w:hAnsi="Times New Roman"/>
          <w:sz w:val="24"/>
          <w:szCs w:val="24"/>
        </w:rPr>
        <w:t>рез</w:t>
      </w:r>
      <w:r w:rsidR="004A02EA" w:rsidRPr="00093739">
        <w:rPr>
          <w:rFonts w:ascii="Times New Roman" w:hAnsi="Times New Roman"/>
          <w:spacing w:val="2"/>
          <w:sz w:val="24"/>
          <w:szCs w:val="24"/>
        </w:rPr>
        <w:t>у</w:t>
      </w:r>
      <w:r w:rsidRPr="00093739">
        <w:rPr>
          <w:rFonts w:ascii="Times New Roman" w:hAnsi="Times New Roman"/>
          <w:sz w:val="24"/>
          <w:szCs w:val="24"/>
        </w:rPr>
        <w:t>льтаты</w:t>
      </w:r>
      <w:r w:rsidR="004A02EA" w:rsidRPr="00093739">
        <w:rPr>
          <w:rFonts w:ascii="Times New Roman" w:hAnsi="Times New Roman"/>
          <w:spacing w:val="37"/>
          <w:sz w:val="24"/>
          <w:szCs w:val="24"/>
        </w:rPr>
        <w:t xml:space="preserve"> </w:t>
      </w:r>
      <w:r w:rsidR="004A02EA" w:rsidRPr="00093739">
        <w:rPr>
          <w:rFonts w:ascii="Times New Roman" w:hAnsi="Times New Roman"/>
          <w:sz w:val="24"/>
          <w:szCs w:val="24"/>
        </w:rPr>
        <w:t>деятельности</w:t>
      </w:r>
      <w:r w:rsidRPr="00093739">
        <w:rPr>
          <w:rFonts w:ascii="Times New Roman" w:hAnsi="Times New Roman"/>
          <w:sz w:val="24"/>
          <w:szCs w:val="24"/>
        </w:rPr>
        <w:t xml:space="preserve"> членов МО</w:t>
      </w:r>
      <w:r w:rsidR="004A02EA" w:rsidRPr="00093739">
        <w:rPr>
          <w:rFonts w:ascii="Times New Roman" w:hAnsi="Times New Roman"/>
          <w:spacing w:val="37"/>
          <w:sz w:val="24"/>
          <w:szCs w:val="24"/>
        </w:rPr>
        <w:t xml:space="preserve"> </w:t>
      </w:r>
      <w:r w:rsidR="004A02EA" w:rsidRPr="00093739">
        <w:rPr>
          <w:rFonts w:ascii="Times New Roman" w:hAnsi="Times New Roman"/>
          <w:sz w:val="24"/>
          <w:szCs w:val="24"/>
        </w:rPr>
        <w:t>и</w:t>
      </w:r>
      <w:r w:rsidR="004A02EA" w:rsidRPr="00093739">
        <w:rPr>
          <w:rFonts w:ascii="Times New Roman" w:hAnsi="Times New Roman"/>
          <w:spacing w:val="37"/>
          <w:sz w:val="24"/>
          <w:szCs w:val="24"/>
        </w:rPr>
        <w:t xml:space="preserve"> </w:t>
      </w:r>
      <w:r w:rsidR="004A02EA" w:rsidRPr="00093739">
        <w:rPr>
          <w:rFonts w:ascii="Times New Roman" w:hAnsi="Times New Roman"/>
          <w:sz w:val="24"/>
          <w:szCs w:val="24"/>
        </w:rPr>
        <w:t>передают</w:t>
      </w:r>
      <w:r w:rsidR="004A02EA" w:rsidRPr="00093739">
        <w:rPr>
          <w:rFonts w:ascii="Times New Roman" w:hAnsi="Times New Roman"/>
          <w:spacing w:val="37"/>
          <w:sz w:val="24"/>
          <w:szCs w:val="24"/>
        </w:rPr>
        <w:t xml:space="preserve"> </w:t>
      </w:r>
      <w:r w:rsidR="004A02EA" w:rsidRPr="00093739">
        <w:rPr>
          <w:rFonts w:ascii="Times New Roman" w:hAnsi="Times New Roman"/>
          <w:sz w:val="24"/>
          <w:szCs w:val="24"/>
        </w:rPr>
        <w:t>заместителю руководителя для проверки и уточнения;</w:t>
      </w:r>
    </w:p>
    <w:p w:rsidR="00093739" w:rsidRDefault="004A02EA" w:rsidP="0009373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3739">
        <w:rPr>
          <w:rFonts w:ascii="Times New Roman" w:hAnsi="Times New Roman"/>
          <w:sz w:val="24"/>
          <w:szCs w:val="24"/>
        </w:rPr>
        <w:t>заместители руководителя представляют в экспертную группу аналитическую информацию о показателях деятельности работников, являющуюся основанием для их премирования;</w:t>
      </w:r>
    </w:p>
    <w:p w:rsidR="00093739" w:rsidRDefault="004A02EA" w:rsidP="0009373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3739">
        <w:rPr>
          <w:rFonts w:ascii="Times New Roman" w:hAnsi="Times New Roman"/>
          <w:sz w:val="24"/>
          <w:szCs w:val="24"/>
        </w:rPr>
        <w:t xml:space="preserve">созданная школой  экспертная группа, состоящая из </w:t>
      </w:r>
      <w:r w:rsidR="00093739" w:rsidRPr="00093739">
        <w:rPr>
          <w:rFonts w:ascii="Times New Roman" w:hAnsi="Times New Roman"/>
          <w:sz w:val="24"/>
          <w:szCs w:val="24"/>
        </w:rPr>
        <w:t>заместителя директора по УР, заместителя директора по ВР, руководителей МО, председателя профсоюза</w:t>
      </w:r>
      <w:r w:rsidRPr="00093739">
        <w:rPr>
          <w:rFonts w:ascii="Times New Roman" w:hAnsi="Times New Roman"/>
          <w:sz w:val="24"/>
          <w:szCs w:val="24"/>
        </w:rPr>
        <w:t xml:space="preserve"> дей</w:t>
      </w:r>
      <w:r w:rsidR="00093739" w:rsidRPr="00093739">
        <w:rPr>
          <w:rFonts w:ascii="Times New Roman" w:hAnsi="Times New Roman"/>
          <w:sz w:val="24"/>
          <w:szCs w:val="24"/>
        </w:rPr>
        <w:t>ствующая на основании Положения о распределении стимулирующей части фонда оплаты труда</w:t>
      </w:r>
      <w:r w:rsidRPr="00093739">
        <w:rPr>
          <w:rFonts w:ascii="Times New Roman" w:hAnsi="Times New Roman"/>
          <w:sz w:val="24"/>
          <w:szCs w:val="24"/>
        </w:rPr>
        <w:t xml:space="preserve">, проводит оценку достижения и определяет коэффициент трудового участия (КТУ)  </w:t>
      </w:r>
      <w:r w:rsidR="00093739" w:rsidRPr="00093739">
        <w:rPr>
          <w:rFonts w:ascii="Times New Roman" w:hAnsi="Times New Roman"/>
          <w:sz w:val="24"/>
          <w:szCs w:val="24"/>
        </w:rPr>
        <w:t>педагога</w:t>
      </w:r>
      <w:r w:rsidRPr="00093739">
        <w:rPr>
          <w:rFonts w:ascii="Times New Roman" w:hAnsi="Times New Roman"/>
          <w:sz w:val="24"/>
          <w:szCs w:val="24"/>
        </w:rPr>
        <w:t xml:space="preserve"> в баллах и определяет размер стимулирующих выплат;</w:t>
      </w:r>
    </w:p>
    <w:p w:rsidR="004A02EA" w:rsidRPr="00093739" w:rsidRDefault="004A02EA" w:rsidP="0009373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3739">
        <w:rPr>
          <w:rFonts w:ascii="Times New Roman" w:hAnsi="Times New Roman"/>
          <w:sz w:val="24"/>
          <w:szCs w:val="24"/>
        </w:rPr>
        <w:t xml:space="preserve">размеры стимулирующих выплат закрепляются приказом руководителя </w:t>
      </w:r>
      <w:r w:rsidR="00093739">
        <w:rPr>
          <w:rFonts w:ascii="Times New Roman" w:hAnsi="Times New Roman"/>
          <w:sz w:val="24"/>
          <w:szCs w:val="24"/>
        </w:rPr>
        <w:t>ГКОУ ЛО «Кировская специальная школа-интернат»</w:t>
      </w:r>
      <w:r w:rsidRPr="00093739">
        <w:rPr>
          <w:rFonts w:ascii="Times New Roman" w:hAnsi="Times New Roman"/>
          <w:sz w:val="24"/>
          <w:szCs w:val="24"/>
        </w:rPr>
        <w:t xml:space="preserve"> по согласованию с выборным профсоюзным органом. </w:t>
      </w:r>
    </w:p>
    <w:p w:rsidR="004A02EA" w:rsidRPr="00A20D12" w:rsidRDefault="004A02EA" w:rsidP="004A02EA">
      <w:pPr>
        <w:pStyle w:val="a5"/>
        <w:spacing w:before="0" w:beforeAutospacing="0" w:after="0" w:afterAutospacing="0"/>
        <w:ind w:firstLine="720"/>
        <w:jc w:val="both"/>
      </w:pPr>
    </w:p>
    <w:p w:rsidR="004A02EA" w:rsidRPr="00093739" w:rsidRDefault="004A02EA" w:rsidP="00093739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3739">
        <w:rPr>
          <w:rFonts w:ascii="Times New Roman" w:hAnsi="Times New Roman"/>
          <w:b/>
          <w:bCs/>
          <w:sz w:val="24"/>
          <w:szCs w:val="24"/>
        </w:rPr>
        <w:t>Показатели, влияющие на уменьшение</w:t>
      </w:r>
      <w:r w:rsidRPr="00093739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093739">
        <w:rPr>
          <w:rFonts w:ascii="Times New Roman" w:hAnsi="Times New Roman"/>
          <w:b/>
          <w:bCs/>
          <w:sz w:val="24"/>
          <w:szCs w:val="24"/>
        </w:rPr>
        <w:t>размера стимулирующей надбавки или ее лишение</w:t>
      </w:r>
    </w:p>
    <w:p w:rsidR="00093739" w:rsidRPr="00093739" w:rsidRDefault="00093739" w:rsidP="0009373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b/>
          <w:bCs/>
          <w:sz w:val="24"/>
          <w:szCs w:val="24"/>
        </w:rPr>
      </w:pPr>
    </w:p>
    <w:p w:rsidR="00093739" w:rsidRDefault="004A02EA" w:rsidP="000937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32D98">
        <w:rPr>
          <w:rFonts w:ascii="Times New Roman" w:hAnsi="Times New Roman"/>
          <w:sz w:val="24"/>
          <w:szCs w:val="24"/>
        </w:rPr>
        <w:t xml:space="preserve">Надбавка может быть </w:t>
      </w:r>
      <w:r w:rsidRPr="00732D98">
        <w:rPr>
          <w:rFonts w:ascii="Times New Roman" w:hAnsi="Times New Roman"/>
          <w:spacing w:val="2"/>
          <w:sz w:val="24"/>
          <w:szCs w:val="24"/>
        </w:rPr>
        <w:t>у</w:t>
      </w:r>
      <w:r w:rsidRPr="00732D98">
        <w:rPr>
          <w:rFonts w:ascii="Times New Roman" w:hAnsi="Times New Roman"/>
          <w:spacing w:val="1"/>
          <w:sz w:val="24"/>
          <w:szCs w:val="24"/>
        </w:rPr>
        <w:t>м</w:t>
      </w:r>
      <w:r w:rsidRPr="00732D98">
        <w:rPr>
          <w:rFonts w:ascii="Times New Roman" w:hAnsi="Times New Roman"/>
          <w:sz w:val="24"/>
          <w:szCs w:val="24"/>
        </w:rPr>
        <w:t>еньшена или отменена по след</w:t>
      </w:r>
      <w:r w:rsidRPr="00732D98">
        <w:rPr>
          <w:rFonts w:ascii="Times New Roman" w:hAnsi="Times New Roman"/>
          <w:spacing w:val="2"/>
          <w:sz w:val="24"/>
          <w:szCs w:val="24"/>
        </w:rPr>
        <w:t>у</w:t>
      </w:r>
      <w:r w:rsidRPr="00732D98">
        <w:rPr>
          <w:rFonts w:ascii="Times New Roman" w:hAnsi="Times New Roman"/>
          <w:sz w:val="24"/>
          <w:szCs w:val="24"/>
        </w:rPr>
        <w:t>ющим основаниям:</w:t>
      </w:r>
    </w:p>
    <w:p w:rsidR="00093739" w:rsidRDefault="004A02EA" w:rsidP="00093739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739">
        <w:rPr>
          <w:rFonts w:ascii="Times New Roman" w:hAnsi="Times New Roman"/>
          <w:sz w:val="24"/>
          <w:szCs w:val="24"/>
        </w:rPr>
        <w:t>нарушение правил внутреннего трудового распорядка;</w:t>
      </w:r>
    </w:p>
    <w:p w:rsidR="00093739" w:rsidRDefault="004A02EA" w:rsidP="00093739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739">
        <w:rPr>
          <w:rFonts w:ascii="Times New Roman" w:hAnsi="Times New Roman"/>
          <w:sz w:val="24"/>
          <w:szCs w:val="24"/>
        </w:rPr>
        <w:t>нар</w:t>
      </w:r>
      <w:r w:rsidRPr="00093739">
        <w:rPr>
          <w:rFonts w:ascii="Times New Roman" w:hAnsi="Times New Roman"/>
          <w:spacing w:val="2"/>
          <w:sz w:val="24"/>
          <w:szCs w:val="24"/>
        </w:rPr>
        <w:t>у</w:t>
      </w:r>
      <w:r w:rsidRPr="00093739">
        <w:rPr>
          <w:rFonts w:ascii="Times New Roman" w:hAnsi="Times New Roman"/>
          <w:sz w:val="24"/>
          <w:szCs w:val="24"/>
        </w:rPr>
        <w:t>шение санитарно</w:t>
      </w:r>
      <w:r w:rsidRPr="00093739">
        <w:rPr>
          <w:rFonts w:ascii="Times New Roman" w:hAnsi="Times New Roman"/>
          <w:spacing w:val="1"/>
          <w:sz w:val="24"/>
          <w:szCs w:val="24"/>
        </w:rPr>
        <w:t>-</w:t>
      </w:r>
      <w:r w:rsidRPr="00093739">
        <w:rPr>
          <w:rFonts w:ascii="Times New Roman" w:hAnsi="Times New Roman"/>
          <w:sz w:val="24"/>
          <w:szCs w:val="24"/>
        </w:rPr>
        <w:t>эпидемиологического режима;</w:t>
      </w:r>
    </w:p>
    <w:p w:rsidR="00093739" w:rsidRDefault="004A02EA" w:rsidP="00093739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739">
        <w:rPr>
          <w:rFonts w:ascii="Times New Roman" w:hAnsi="Times New Roman"/>
          <w:sz w:val="24"/>
          <w:szCs w:val="24"/>
        </w:rPr>
        <w:t>нар</w:t>
      </w:r>
      <w:r w:rsidRPr="00093739">
        <w:rPr>
          <w:rFonts w:ascii="Times New Roman" w:hAnsi="Times New Roman"/>
          <w:spacing w:val="2"/>
          <w:sz w:val="24"/>
          <w:szCs w:val="24"/>
        </w:rPr>
        <w:t>у</w:t>
      </w:r>
      <w:r w:rsidRPr="00093739">
        <w:rPr>
          <w:rFonts w:ascii="Times New Roman" w:hAnsi="Times New Roman"/>
          <w:sz w:val="24"/>
          <w:szCs w:val="24"/>
        </w:rPr>
        <w:t>шение правил техники безопасности и пожарной безопасности.</w:t>
      </w:r>
    </w:p>
    <w:p w:rsidR="00093739" w:rsidRDefault="004A02EA" w:rsidP="00093739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739">
        <w:rPr>
          <w:rFonts w:ascii="Times New Roman" w:hAnsi="Times New Roman"/>
          <w:sz w:val="24"/>
          <w:szCs w:val="24"/>
        </w:rPr>
        <w:t>нар</w:t>
      </w:r>
      <w:r w:rsidRPr="00093739">
        <w:rPr>
          <w:rFonts w:ascii="Times New Roman" w:hAnsi="Times New Roman"/>
          <w:spacing w:val="2"/>
          <w:sz w:val="24"/>
          <w:szCs w:val="24"/>
        </w:rPr>
        <w:t>у</w:t>
      </w:r>
      <w:r w:rsidRPr="00093739">
        <w:rPr>
          <w:rFonts w:ascii="Times New Roman" w:hAnsi="Times New Roman"/>
          <w:sz w:val="24"/>
          <w:szCs w:val="24"/>
        </w:rPr>
        <w:t>шение инстр</w:t>
      </w:r>
      <w:r w:rsidRPr="00093739">
        <w:rPr>
          <w:rFonts w:ascii="Times New Roman" w:hAnsi="Times New Roman"/>
          <w:spacing w:val="2"/>
          <w:sz w:val="24"/>
          <w:szCs w:val="24"/>
        </w:rPr>
        <w:t>у</w:t>
      </w:r>
      <w:r w:rsidRPr="00093739">
        <w:rPr>
          <w:rFonts w:ascii="Times New Roman" w:hAnsi="Times New Roman"/>
          <w:sz w:val="24"/>
          <w:szCs w:val="24"/>
        </w:rPr>
        <w:t>кций по охране</w:t>
      </w:r>
      <w:r w:rsidRPr="000937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3739">
        <w:rPr>
          <w:rFonts w:ascii="Times New Roman" w:hAnsi="Times New Roman"/>
          <w:sz w:val="24"/>
          <w:szCs w:val="24"/>
        </w:rPr>
        <w:t>жизни и здоровья детей;</w:t>
      </w:r>
    </w:p>
    <w:p w:rsidR="00093739" w:rsidRDefault="004A02EA" w:rsidP="00093739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739">
        <w:rPr>
          <w:rFonts w:ascii="Times New Roman" w:hAnsi="Times New Roman"/>
          <w:sz w:val="24"/>
          <w:szCs w:val="24"/>
        </w:rPr>
        <w:t xml:space="preserve">обоснованные </w:t>
      </w:r>
      <w:r w:rsidRPr="00093739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093739">
        <w:rPr>
          <w:rFonts w:ascii="Times New Roman" w:hAnsi="Times New Roman"/>
          <w:sz w:val="24"/>
          <w:szCs w:val="24"/>
        </w:rPr>
        <w:t xml:space="preserve">жалобы </w:t>
      </w:r>
      <w:r w:rsidRPr="00093739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093739">
        <w:rPr>
          <w:rFonts w:ascii="Times New Roman" w:hAnsi="Times New Roman"/>
          <w:sz w:val="24"/>
          <w:szCs w:val="24"/>
        </w:rPr>
        <w:t xml:space="preserve">родителей </w:t>
      </w:r>
      <w:r w:rsidRPr="00093739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093739">
        <w:rPr>
          <w:rFonts w:ascii="Times New Roman" w:hAnsi="Times New Roman"/>
          <w:sz w:val="24"/>
          <w:szCs w:val="24"/>
        </w:rPr>
        <w:t xml:space="preserve">на </w:t>
      </w:r>
      <w:r w:rsidRPr="00093739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093739">
        <w:rPr>
          <w:rFonts w:ascii="Times New Roman" w:hAnsi="Times New Roman"/>
          <w:sz w:val="24"/>
          <w:szCs w:val="24"/>
        </w:rPr>
        <w:t xml:space="preserve">педагога </w:t>
      </w:r>
      <w:r w:rsidRPr="00093739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093739">
        <w:rPr>
          <w:rFonts w:ascii="Times New Roman" w:hAnsi="Times New Roman"/>
          <w:sz w:val="24"/>
          <w:szCs w:val="24"/>
        </w:rPr>
        <w:t xml:space="preserve">(за </w:t>
      </w:r>
      <w:r w:rsidRPr="00093739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093739">
        <w:rPr>
          <w:rFonts w:ascii="Times New Roman" w:hAnsi="Times New Roman"/>
          <w:sz w:val="24"/>
          <w:szCs w:val="24"/>
        </w:rPr>
        <w:t xml:space="preserve">низкое </w:t>
      </w:r>
      <w:r w:rsidRPr="00093739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093739">
        <w:rPr>
          <w:rFonts w:ascii="Times New Roman" w:hAnsi="Times New Roman"/>
          <w:sz w:val="24"/>
          <w:szCs w:val="24"/>
        </w:rPr>
        <w:t xml:space="preserve">качество </w:t>
      </w:r>
      <w:r w:rsidRPr="00093739">
        <w:rPr>
          <w:rFonts w:ascii="Times New Roman" w:hAnsi="Times New Roman"/>
          <w:spacing w:val="28"/>
          <w:sz w:val="24"/>
          <w:szCs w:val="24"/>
        </w:rPr>
        <w:t xml:space="preserve">  </w:t>
      </w:r>
      <w:r w:rsidRPr="00093739">
        <w:rPr>
          <w:rFonts w:ascii="Times New Roman" w:hAnsi="Times New Roman"/>
          <w:spacing w:val="2"/>
          <w:sz w:val="24"/>
          <w:szCs w:val="24"/>
        </w:rPr>
        <w:t>у</w:t>
      </w:r>
      <w:r w:rsidRPr="00093739">
        <w:rPr>
          <w:rFonts w:ascii="Times New Roman" w:hAnsi="Times New Roman"/>
          <w:sz w:val="24"/>
          <w:szCs w:val="24"/>
        </w:rPr>
        <w:t>чебно-воспитательной работы), нар</w:t>
      </w:r>
      <w:r w:rsidRPr="00093739">
        <w:rPr>
          <w:rFonts w:ascii="Times New Roman" w:hAnsi="Times New Roman"/>
          <w:spacing w:val="2"/>
          <w:sz w:val="24"/>
          <w:szCs w:val="24"/>
        </w:rPr>
        <w:t>у</w:t>
      </w:r>
      <w:r w:rsidRPr="00093739">
        <w:rPr>
          <w:rFonts w:ascii="Times New Roman" w:hAnsi="Times New Roman"/>
          <w:sz w:val="24"/>
          <w:szCs w:val="24"/>
        </w:rPr>
        <w:t>шение педагогической этики;</w:t>
      </w:r>
    </w:p>
    <w:p w:rsidR="00093739" w:rsidRDefault="004A02EA" w:rsidP="00093739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739">
        <w:rPr>
          <w:rFonts w:ascii="Times New Roman" w:hAnsi="Times New Roman"/>
          <w:sz w:val="24"/>
          <w:szCs w:val="24"/>
        </w:rPr>
        <w:t>детский травматизм по вине работника;</w:t>
      </w:r>
    </w:p>
    <w:p w:rsidR="00093739" w:rsidRDefault="00093739" w:rsidP="00093739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739">
        <w:rPr>
          <w:rFonts w:ascii="Times New Roman" w:hAnsi="Times New Roman"/>
          <w:sz w:val="24"/>
          <w:szCs w:val="24"/>
        </w:rPr>
        <w:t>х</w:t>
      </w:r>
      <w:r w:rsidR="004A02EA" w:rsidRPr="00093739">
        <w:rPr>
          <w:rFonts w:ascii="Times New Roman" w:hAnsi="Times New Roman"/>
          <w:sz w:val="24"/>
          <w:szCs w:val="24"/>
        </w:rPr>
        <w:t>алатное отношение к сохранности материально-технической баз</w:t>
      </w:r>
      <w:r w:rsidR="004A02EA" w:rsidRPr="00093739">
        <w:rPr>
          <w:rFonts w:ascii="Times New Roman" w:hAnsi="Times New Roman"/>
          <w:spacing w:val="-1"/>
          <w:sz w:val="24"/>
          <w:szCs w:val="24"/>
        </w:rPr>
        <w:t>ы</w:t>
      </w:r>
      <w:r w:rsidR="004A02EA" w:rsidRPr="00093739">
        <w:rPr>
          <w:rFonts w:ascii="Times New Roman" w:hAnsi="Times New Roman"/>
          <w:sz w:val="24"/>
          <w:szCs w:val="24"/>
        </w:rPr>
        <w:t>;</w:t>
      </w:r>
    </w:p>
    <w:p w:rsidR="004A02EA" w:rsidRPr="00093739" w:rsidRDefault="004A02EA" w:rsidP="00093739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739">
        <w:rPr>
          <w:rFonts w:ascii="Times New Roman" w:hAnsi="Times New Roman"/>
          <w:sz w:val="24"/>
          <w:szCs w:val="24"/>
        </w:rPr>
        <w:t>пассивность</w:t>
      </w:r>
      <w:r w:rsidRPr="0009373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93739">
        <w:rPr>
          <w:rFonts w:ascii="Times New Roman" w:hAnsi="Times New Roman"/>
          <w:sz w:val="24"/>
          <w:szCs w:val="24"/>
        </w:rPr>
        <w:t>при</w:t>
      </w:r>
      <w:r w:rsidRPr="000937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3739">
        <w:rPr>
          <w:rFonts w:ascii="Times New Roman" w:hAnsi="Times New Roman"/>
          <w:spacing w:val="2"/>
          <w:sz w:val="24"/>
          <w:szCs w:val="24"/>
        </w:rPr>
        <w:t>у</w:t>
      </w:r>
      <w:r w:rsidRPr="00093739">
        <w:rPr>
          <w:rFonts w:ascii="Times New Roman" w:hAnsi="Times New Roman"/>
          <w:sz w:val="24"/>
          <w:szCs w:val="24"/>
        </w:rPr>
        <w:t>частии</w:t>
      </w:r>
      <w:r w:rsidRPr="000937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3739">
        <w:rPr>
          <w:rFonts w:ascii="Times New Roman" w:hAnsi="Times New Roman"/>
          <w:sz w:val="24"/>
          <w:szCs w:val="24"/>
        </w:rPr>
        <w:t>в</w:t>
      </w:r>
      <w:r w:rsidRPr="000937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3739">
        <w:rPr>
          <w:rFonts w:ascii="Times New Roman" w:hAnsi="Times New Roman"/>
          <w:sz w:val="24"/>
          <w:szCs w:val="24"/>
        </w:rPr>
        <w:t xml:space="preserve">жизнедеятельности и общественных мероприятиях </w:t>
      </w:r>
      <w:r w:rsidRPr="00093739">
        <w:rPr>
          <w:rFonts w:ascii="Times New Roman" w:hAnsi="Times New Roman"/>
          <w:spacing w:val="2"/>
          <w:sz w:val="24"/>
          <w:szCs w:val="24"/>
        </w:rPr>
        <w:t>у</w:t>
      </w:r>
      <w:r w:rsidRPr="00093739">
        <w:rPr>
          <w:rFonts w:ascii="Times New Roman" w:hAnsi="Times New Roman"/>
          <w:spacing w:val="1"/>
          <w:sz w:val="24"/>
          <w:szCs w:val="24"/>
        </w:rPr>
        <w:t>ч</w:t>
      </w:r>
      <w:r w:rsidRPr="00093739">
        <w:rPr>
          <w:rFonts w:ascii="Times New Roman" w:hAnsi="Times New Roman"/>
          <w:sz w:val="24"/>
          <w:szCs w:val="24"/>
        </w:rPr>
        <w:t>реждения.</w:t>
      </w:r>
      <w:r w:rsidRPr="00093739">
        <w:rPr>
          <w:rFonts w:ascii="Times New Roman" w:hAnsi="Times New Roman"/>
          <w:spacing w:val="-1"/>
          <w:sz w:val="24"/>
          <w:szCs w:val="24"/>
        </w:rPr>
        <w:t xml:space="preserve"> </w:t>
      </w:r>
    </w:p>
    <w:sectPr w:rsidR="004A02EA" w:rsidRPr="00093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53C3"/>
    <w:multiLevelType w:val="multilevel"/>
    <w:tmpl w:val="DB4EE2BA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1"/>
      <w:numFmt w:val="bullet"/>
      <w:lvlText w:val=""/>
      <w:lvlJc w:val="left"/>
      <w:pPr>
        <w:tabs>
          <w:tab w:val="num" w:pos="1997"/>
        </w:tabs>
        <w:ind w:left="1997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B073751"/>
    <w:multiLevelType w:val="multilevel"/>
    <w:tmpl w:val="CAD4D21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1EE163CF"/>
    <w:multiLevelType w:val="multilevel"/>
    <w:tmpl w:val="DB4EE2BA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1"/>
      <w:numFmt w:val="bullet"/>
      <w:lvlText w:val=""/>
      <w:lvlJc w:val="left"/>
      <w:pPr>
        <w:tabs>
          <w:tab w:val="num" w:pos="1997"/>
        </w:tabs>
        <w:ind w:left="1997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271A5644"/>
    <w:multiLevelType w:val="hybridMultilevel"/>
    <w:tmpl w:val="7C847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262A2C"/>
    <w:multiLevelType w:val="multilevel"/>
    <w:tmpl w:val="DB4EE2BA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1"/>
      <w:numFmt w:val="bullet"/>
      <w:lvlText w:val=""/>
      <w:lvlJc w:val="left"/>
      <w:pPr>
        <w:tabs>
          <w:tab w:val="num" w:pos="1997"/>
        </w:tabs>
        <w:ind w:left="1997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316704D3"/>
    <w:multiLevelType w:val="hybridMultilevel"/>
    <w:tmpl w:val="CD98B5EE"/>
    <w:lvl w:ilvl="0" w:tplc="F6060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5EA74E0">
      <w:numFmt w:val="none"/>
      <w:lvlText w:val=""/>
      <w:lvlJc w:val="left"/>
      <w:pPr>
        <w:tabs>
          <w:tab w:val="num" w:pos="360"/>
        </w:tabs>
      </w:pPr>
    </w:lvl>
    <w:lvl w:ilvl="2" w:tplc="42F40E12">
      <w:numFmt w:val="none"/>
      <w:lvlText w:val=""/>
      <w:lvlJc w:val="left"/>
      <w:pPr>
        <w:tabs>
          <w:tab w:val="num" w:pos="360"/>
        </w:tabs>
      </w:pPr>
    </w:lvl>
    <w:lvl w:ilvl="3" w:tplc="27345616">
      <w:numFmt w:val="none"/>
      <w:lvlText w:val=""/>
      <w:lvlJc w:val="left"/>
      <w:pPr>
        <w:tabs>
          <w:tab w:val="num" w:pos="360"/>
        </w:tabs>
      </w:pPr>
    </w:lvl>
    <w:lvl w:ilvl="4" w:tplc="F3BC0C3C">
      <w:numFmt w:val="none"/>
      <w:lvlText w:val=""/>
      <w:lvlJc w:val="left"/>
      <w:pPr>
        <w:tabs>
          <w:tab w:val="num" w:pos="360"/>
        </w:tabs>
      </w:pPr>
    </w:lvl>
    <w:lvl w:ilvl="5" w:tplc="C47A07DA">
      <w:numFmt w:val="none"/>
      <w:lvlText w:val=""/>
      <w:lvlJc w:val="left"/>
      <w:pPr>
        <w:tabs>
          <w:tab w:val="num" w:pos="360"/>
        </w:tabs>
      </w:pPr>
    </w:lvl>
    <w:lvl w:ilvl="6" w:tplc="9214A92A">
      <w:numFmt w:val="none"/>
      <w:lvlText w:val=""/>
      <w:lvlJc w:val="left"/>
      <w:pPr>
        <w:tabs>
          <w:tab w:val="num" w:pos="360"/>
        </w:tabs>
      </w:pPr>
    </w:lvl>
    <w:lvl w:ilvl="7" w:tplc="253A9CD4">
      <w:numFmt w:val="none"/>
      <w:lvlText w:val=""/>
      <w:lvlJc w:val="left"/>
      <w:pPr>
        <w:tabs>
          <w:tab w:val="num" w:pos="360"/>
        </w:tabs>
      </w:pPr>
    </w:lvl>
    <w:lvl w:ilvl="8" w:tplc="05CA645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80C580B"/>
    <w:multiLevelType w:val="multilevel"/>
    <w:tmpl w:val="DB4EE2BA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1"/>
      <w:numFmt w:val="bullet"/>
      <w:lvlText w:val=""/>
      <w:lvlJc w:val="left"/>
      <w:pPr>
        <w:tabs>
          <w:tab w:val="num" w:pos="1997"/>
        </w:tabs>
        <w:ind w:left="1997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7A2C29E2"/>
    <w:multiLevelType w:val="hybridMultilevel"/>
    <w:tmpl w:val="1C2E8B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EA"/>
    <w:rsid w:val="00093739"/>
    <w:rsid w:val="002B5487"/>
    <w:rsid w:val="004A02EA"/>
    <w:rsid w:val="0097350C"/>
    <w:rsid w:val="00D6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EA"/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qFormat/>
    <w:rsid w:val="004A02EA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Batang" w:hAnsi="Times New Roman"/>
      <w:b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02EA"/>
    <w:rPr>
      <w:rFonts w:eastAsia="Batang" w:cs="Times New Roman"/>
      <w:b/>
      <w:szCs w:val="24"/>
      <w:lang w:eastAsia="ko-KR"/>
    </w:rPr>
  </w:style>
  <w:style w:type="paragraph" w:customStyle="1" w:styleId="a3">
    <w:name w:val="Стиль"/>
    <w:rsid w:val="004A02E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qFormat/>
    <w:rsid w:val="004A02EA"/>
    <w:pPr>
      <w:ind w:left="720"/>
      <w:contextualSpacing/>
    </w:pPr>
    <w:rPr>
      <w:rFonts w:eastAsia="Times New Roman"/>
      <w:lang w:eastAsia="ru-RU"/>
    </w:rPr>
  </w:style>
  <w:style w:type="paragraph" w:styleId="a5">
    <w:name w:val="Normal (Web)"/>
    <w:basedOn w:val="a"/>
    <w:rsid w:val="004A02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4A02EA"/>
    <w:pPr>
      <w:widowControl w:val="0"/>
      <w:shd w:val="clear" w:color="auto" w:fill="FFFFFF"/>
      <w:tabs>
        <w:tab w:val="left" w:pos="1159"/>
      </w:tabs>
      <w:spacing w:after="0" w:line="353" w:lineRule="exact"/>
      <w:ind w:left="72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D65980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EA"/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qFormat/>
    <w:rsid w:val="004A02EA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Batang" w:hAnsi="Times New Roman"/>
      <w:b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02EA"/>
    <w:rPr>
      <w:rFonts w:eastAsia="Batang" w:cs="Times New Roman"/>
      <w:b/>
      <w:szCs w:val="24"/>
      <w:lang w:eastAsia="ko-KR"/>
    </w:rPr>
  </w:style>
  <w:style w:type="paragraph" w:customStyle="1" w:styleId="a3">
    <w:name w:val="Стиль"/>
    <w:rsid w:val="004A02E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qFormat/>
    <w:rsid w:val="004A02EA"/>
    <w:pPr>
      <w:ind w:left="720"/>
      <w:contextualSpacing/>
    </w:pPr>
    <w:rPr>
      <w:rFonts w:eastAsia="Times New Roman"/>
      <w:lang w:eastAsia="ru-RU"/>
    </w:rPr>
  </w:style>
  <w:style w:type="paragraph" w:styleId="a5">
    <w:name w:val="Normal (Web)"/>
    <w:basedOn w:val="a"/>
    <w:rsid w:val="004A02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4A02EA"/>
    <w:pPr>
      <w:widowControl w:val="0"/>
      <w:shd w:val="clear" w:color="auto" w:fill="FFFFFF"/>
      <w:tabs>
        <w:tab w:val="left" w:pos="1159"/>
      </w:tabs>
      <w:spacing w:after="0" w:line="353" w:lineRule="exact"/>
      <w:ind w:left="72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D65980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FFBBB-63E0-463A-89E9-ABCE17866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2391</Words>
  <Characters>13632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USER200</dc:creator>
  <cp:lastModifiedBy>psiholog</cp:lastModifiedBy>
  <cp:revision>3</cp:revision>
  <dcterms:created xsi:type="dcterms:W3CDTF">2015-03-20T08:51:00Z</dcterms:created>
  <dcterms:modified xsi:type="dcterms:W3CDTF">2015-03-20T09:43:00Z</dcterms:modified>
</cp:coreProperties>
</file>